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A7DDA" w14:textId="4F3777E3" w:rsidR="001F1E40" w:rsidRPr="001F1E40" w:rsidRDefault="009B7EB5" w:rsidP="009B207E">
      <w:pPr>
        <w:pStyle w:val="Default"/>
        <w:jc w:val="right"/>
        <w:rPr>
          <w:bCs/>
          <w:i/>
          <w:sz w:val="28"/>
          <w:szCs w:val="28"/>
        </w:rPr>
      </w:pPr>
      <w:r w:rsidRPr="001F1E40">
        <w:rPr>
          <w:bCs/>
          <w:i/>
          <w:sz w:val="28"/>
          <w:szCs w:val="28"/>
        </w:rPr>
        <w:t>ПРОЕКТ</w:t>
      </w:r>
    </w:p>
    <w:p w14:paraId="3C6AE1BF" w14:textId="77777777" w:rsidR="001F1E40" w:rsidRDefault="001F1E40" w:rsidP="009B207E">
      <w:pPr>
        <w:pStyle w:val="Default"/>
        <w:rPr>
          <w:b/>
          <w:bCs/>
          <w:sz w:val="28"/>
          <w:szCs w:val="28"/>
        </w:rPr>
      </w:pPr>
    </w:p>
    <w:p w14:paraId="3D420464" w14:textId="77777777" w:rsidR="00361BE4" w:rsidRPr="00C648E4" w:rsidRDefault="00532DF7" w:rsidP="009B207E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КЛИНИЧЕСКИЙ </w:t>
      </w:r>
      <w:r w:rsidR="001F1E40" w:rsidRPr="00C648E4">
        <w:rPr>
          <w:b/>
          <w:bCs/>
          <w:color w:val="auto"/>
          <w:sz w:val="28"/>
          <w:szCs w:val="28"/>
        </w:rPr>
        <w:t xml:space="preserve">ПРОТОКОЛ </w:t>
      </w:r>
      <w:r w:rsidR="00361BE4" w:rsidRPr="00C648E4">
        <w:rPr>
          <w:b/>
          <w:bCs/>
          <w:color w:val="auto"/>
          <w:sz w:val="28"/>
          <w:szCs w:val="28"/>
        </w:rPr>
        <w:t>ДИАГНОСТИКИ И ЛЕЧЕНИЯ</w:t>
      </w:r>
    </w:p>
    <w:p w14:paraId="6B633626" w14:textId="4C223C4F" w:rsidR="00532DF7" w:rsidRPr="00C648E4" w:rsidRDefault="00532DF7" w:rsidP="009B207E">
      <w:pPr>
        <w:pStyle w:val="Default"/>
        <w:rPr>
          <w:color w:val="auto"/>
          <w:sz w:val="28"/>
          <w:szCs w:val="28"/>
        </w:rPr>
      </w:pPr>
    </w:p>
    <w:p w14:paraId="582140DF" w14:textId="10E92F4D" w:rsidR="00532DF7" w:rsidRPr="00C648E4" w:rsidRDefault="00361BE4" w:rsidP="009B207E">
      <w:pPr>
        <w:pStyle w:val="Default"/>
        <w:jc w:val="center"/>
        <w:rPr>
          <w:color w:val="auto"/>
          <w:sz w:val="28"/>
          <w:szCs w:val="28"/>
        </w:rPr>
      </w:pPr>
      <w:r w:rsidRPr="00C648E4">
        <w:rPr>
          <w:b/>
          <w:bCs/>
          <w:color w:val="auto"/>
          <w:sz w:val="28"/>
          <w:szCs w:val="28"/>
        </w:rPr>
        <w:t>ОБСЛЕДОВАНИЕ</w:t>
      </w:r>
      <w:r w:rsidR="00532DF7" w:rsidRPr="00C648E4">
        <w:rPr>
          <w:b/>
          <w:bCs/>
          <w:color w:val="auto"/>
          <w:sz w:val="28"/>
          <w:szCs w:val="28"/>
        </w:rPr>
        <w:t xml:space="preserve"> </w:t>
      </w:r>
      <w:r w:rsidR="006324D5" w:rsidRPr="00C648E4">
        <w:rPr>
          <w:b/>
          <w:bCs/>
          <w:color w:val="auto"/>
          <w:sz w:val="28"/>
          <w:szCs w:val="28"/>
        </w:rPr>
        <w:t>ПАЦИЕНТА, НУЖДАЮЩЕГОСЯ В ТРАНСПЛАНТАЦИИ ПОЧКИ</w:t>
      </w:r>
      <w:r w:rsidR="00C45B75" w:rsidRPr="00C648E4">
        <w:rPr>
          <w:rFonts w:eastAsia="Times New Roman"/>
          <w:b/>
          <w:bCs/>
          <w:color w:val="auto"/>
          <w:sz w:val="28"/>
          <w:szCs w:val="28"/>
          <w:lang w:eastAsia="ru-RU"/>
        </w:rPr>
        <w:t xml:space="preserve"> (У ВЗРОСЛЫХ И ДЕТЕЙ)</w:t>
      </w:r>
    </w:p>
    <w:p w14:paraId="0EC2889A" w14:textId="77777777" w:rsidR="00532DF7" w:rsidRPr="00C648E4" w:rsidRDefault="00532DF7" w:rsidP="009B207E">
      <w:pPr>
        <w:pStyle w:val="Default"/>
        <w:rPr>
          <w:b/>
          <w:bCs/>
          <w:color w:val="auto"/>
          <w:sz w:val="28"/>
          <w:szCs w:val="28"/>
        </w:rPr>
      </w:pPr>
    </w:p>
    <w:p w14:paraId="57FF2A66" w14:textId="77777777" w:rsidR="00532DF7" w:rsidRPr="001F1E40" w:rsidRDefault="001F1E40" w:rsidP="009B207E">
      <w:pPr>
        <w:pStyle w:val="a4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ЧАСТЬ</w:t>
      </w:r>
    </w:p>
    <w:p w14:paraId="730A7C91" w14:textId="77777777" w:rsidR="00532DF7" w:rsidRPr="001F1E40" w:rsidRDefault="001F1E40" w:rsidP="009B207E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32DF7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Start"/>
      <w:r w:rsidR="00532DF7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ы) МКБ-10: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043"/>
      </w:tblGrid>
      <w:tr w:rsidR="001F1E40" w:rsidRPr="00F370F8" w14:paraId="34408B46" w14:textId="77777777" w:rsidTr="007605D7">
        <w:tc>
          <w:tcPr>
            <w:tcW w:w="10319" w:type="dxa"/>
            <w:gridSpan w:val="2"/>
            <w:shd w:val="clear" w:color="auto" w:fill="auto"/>
          </w:tcPr>
          <w:p w14:paraId="7459CDFE" w14:textId="77777777" w:rsidR="001F1E40" w:rsidRPr="00F370F8" w:rsidRDefault="001F1E40" w:rsidP="009B207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7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1F1E40" w:rsidRPr="00F370F8" w14:paraId="0BD329BE" w14:textId="77777777" w:rsidTr="007605D7">
        <w:tc>
          <w:tcPr>
            <w:tcW w:w="1276" w:type="dxa"/>
            <w:shd w:val="clear" w:color="auto" w:fill="auto"/>
          </w:tcPr>
          <w:p w14:paraId="2B2BDBF7" w14:textId="77777777" w:rsidR="001F1E40" w:rsidRPr="001F1E40" w:rsidRDefault="001F1E40" w:rsidP="009B207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1E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43" w:type="dxa"/>
            <w:shd w:val="clear" w:color="auto" w:fill="auto"/>
          </w:tcPr>
          <w:p w14:paraId="4CA25CE9" w14:textId="77777777" w:rsidR="001F1E40" w:rsidRPr="001F1E40" w:rsidRDefault="001F1E40" w:rsidP="009B207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1E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1F1E40" w:rsidRPr="00F370F8" w14:paraId="2C8DDBC6" w14:textId="77777777" w:rsidTr="007605D7">
        <w:tc>
          <w:tcPr>
            <w:tcW w:w="1276" w:type="dxa"/>
            <w:shd w:val="clear" w:color="auto" w:fill="auto"/>
          </w:tcPr>
          <w:p w14:paraId="3EF5225C" w14:textId="4A7A9677" w:rsidR="001F1E40" w:rsidRPr="00F370F8" w:rsidRDefault="006324D5" w:rsidP="009B20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</w:t>
            </w:r>
            <w:r w:rsidR="001F1E40" w:rsidRPr="00611E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</w:t>
            </w:r>
          </w:p>
        </w:tc>
        <w:tc>
          <w:tcPr>
            <w:tcW w:w="9043" w:type="dxa"/>
            <w:shd w:val="clear" w:color="auto" w:fill="auto"/>
          </w:tcPr>
          <w:p w14:paraId="5D33F012" w14:textId="7B683FBF" w:rsidR="001F1E40" w:rsidRPr="00F370F8" w:rsidRDefault="006324D5" w:rsidP="009B20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Терминальная хроническая почечная недостаточность</w:t>
            </w:r>
          </w:p>
        </w:tc>
      </w:tr>
    </w:tbl>
    <w:p w14:paraId="593510B9" w14:textId="77777777" w:rsidR="00532DF7" w:rsidRPr="00F370F8" w:rsidRDefault="00532DF7" w:rsidP="009B207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F6238" w14:textId="77777777" w:rsidR="00532DF7" w:rsidRPr="001F1E40" w:rsidRDefault="00532DF7" w:rsidP="009B207E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разработки/пересмотра протокола:</w:t>
      </w:r>
      <w:r w:rsidRPr="001F1E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F1E40">
        <w:rPr>
          <w:rFonts w:ascii="Times New Roman" w:hAnsi="Times New Roman" w:cs="Times New Roman"/>
          <w:color w:val="000000"/>
          <w:sz w:val="28"/>
          <w:szCs w:val="28"/>
        </w:rPr>
        <w:t>2017 год.</w:t>
      </w:r>
    </w:p>
    <w:p w14:paraId="25F7F675" w14:textId="77777777" w:rsidR="007605D7" w:rsidRDefault="007605D7" w:rsidP="009B207E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B6A080" w14:textId="77777777" w:rsidR="007605D7" w:rsidRPr="007605D7" w:rsidRDefault="007605D7" w:rsidP="009B207E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</w:t>
      </w:r>
      <w:r w:rsidRPr="007605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756"/>
        <w:gridCol w:w="8592"/>
      </w:tblGrid>
      <w:tr w:rsidR="007605D7" w14:paraId="52DA9724" w14:textId="77777777" w:rsidTr="00AB0153">
        <w:tc>
          <w:tcPr>
            <w:tcW w:w="1756" w:type="dxa"/>
          </w:tcPr>
          <w:p w14:paraId="5D38189A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в/в</w:t>
            </w:r>
          </w:p>
        </w:tc>
        <w:tc>
          <w:tcPr>
            <w:tcW w:w="8592" w:type="dxa"/>
          </w:tcPr>
          <w:p w14:paraId="4C14BE6F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внутривенно</w:t>
            </w:r>
          </w:p>
        </w:tc>
      </w:tr>
      <w:tr w:rsidR="007605D7" w14:paraId="06384F33" w14:textId="77777777" w:rsidTr="00AB0153">
        <w:tc>
          <w:tcPr>
            <w:tcW w:w="1756" w:type="dxa"/>
          </w:tcPr>
          <w:p w14:paraId="26E532B8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8592" w:type="dxa"/>
          </w:tcPr>
          <w:p w14:paraId="41D7933C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внутримышечно</w:t>
            </w:r>
          </w:p>
        </w:tc>
      </w:tr>
      <w:tr w:rsidR="007605D7" w14:paraId="03700999" w14:textId="77777777" w:rsidTr="00AB0153">
        <w:tc>
          <w:tcPr>
            <w:tcW w:w="1756" w:type="dxa"/>
          </w:tcPr>
          <w:p w14:paraId="3943084E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</w:p>
        </w:tc>
        <w:tc>
          <w:tcPr>
            <w:tcW w:w="8592" w:type="dxa"/>
          </w:tcPr>
          <w:p w14:paraId="5BA27BB1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подкожно</w:t>
            </w:r>
          </w:p>
        </w:tc>
      </w:tr>
      <w:tr w:rsidR="007605D7" w14:paraId="29CE7860" w14:textId="77777777" w:rsidTr="00AB0153">
        <w:tc>
          <w:tcPr>
            <w:tcW w:w="1756" w:type="dxa"/>
          </w:tcPr>
          <w:p w14:paraId="7C2CF351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</w:t>
            </w:r>
            <w:proofErr w:type="spellEnd"/>
          </w:p>
        </w:tc>
        <w:tc>
          <w:tcPr>
            <w:tcW w:w="8592" w:type="dxa"/>
          </w:tcPr>
          <w:p w14:paraId="637F683B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аланинаминотрансфераза</w:t>
            </w:r>
            <w:proofErr w:type="spellEnd"/>
          </w:p>
        </w:tc>
      </w:tr>
      <w:tr w:rsidR="007605D7" w14:paraId="0B12879D" w14:textId="77777777" w:rsidTr="00AB0153">
        <w:tc>
          <w:tcPr>
            <w:tcW w:w="1756" w:type="dxa"/>
          </w:tcPr>
          <w:p w14:paraId="70ECC5A7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</w:t>
            </w:r>
            <w:proofErr w:type="spellEnd"/>
          </w:p>
        </w:tc>
        <w:tc>
          <w:tcPr>
            <w:tcW w:w="8592" w:type="dxa"/>
          </w:tcPr>
          <w:p w14:paraId="46677C26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аспартатаминотрансфераза</w:t>
            </w:r>
            <w:proofErr w:type="spellEnd"/>
          </w:p>
        </w:tc>
      </w:tr>
      <w:tr w:rsidR="007605D7" w14:paraId="0B370E6F" w14:textId="77777777" w:rsidTr="00AB0153">
        <w:tc>
          <w:tcPr>
            <w:tcW w:w="1756" w:type="dxa"/>
          </w:tcPr>
          <w:p w14:paraId="60E9424A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</w:t>
            </w:r>
          </w:p>
        </w:tc>
        <w:tc>
          <w:tcPr>
            <w:tcW w:w="8592" w:type="dxa"/>
          </w:tcPr>
          <w:p w14:paraId="6FA0E9D2" w14:textId="77777777" w:rsidR="007605D7" w:rsidRPr="007605D7" w:rsidRDefault="007605D7" w:rsidP="009B2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артериальная гипертензия</w:t>
            </w:r>
          </w:p>
        </w:tc>
      </w:tr>
      <w:tr w:rsidR="007605D7" w14:paraId="19C71A17" w14:textId="77777777" w:rsidTr="00AB0153">
        <w:tc>
          <w:tcPr>
            <w:tcW w:w="1756" w:type="dxa"/>
          </w:tcPr>
          <w:p w14:paraId="5A317697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АЧТВ</w:t>
            </w:r>
          </w:p>
        </w:tc>
        <w:tc>
          <w:tcPr>
            <w:tcW w:w="8592" w:type="dxa"/>
          </w:tcPr>
          <w:p w14:paraId="369F5686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активированное частичное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тромбопластиновое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7605D7" w14:paraId="3422F051" w14:textId="77777777" w:rsidTr="00AB0153">
        <w:tc>
          <w:tcPr>
            <w:tcW w:w="1756" w:type="dxa"/>
          </w:tcPr>
          <w:p w14:paraId="06409BCE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</w:p>
        </w:tc>
        <w:tc>
          <w:tcPr>
            <w:tcW w:w="8592" w:type="dxa"/>
          </w:tcPr>
          <w:p w14:paraId="77A5F132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 иммунодефицита человека</w:t>
            </w:r>
          </w:p>
        </w:tc>
      </w:tr>
      <w:tr w:rsidR="007605D7" w14:paraId="38279F05" w14:textId="77777777" w:rsidTr="00AB0153">
        <w:tc>
          <w:tcPr>
            <w:tcW w:w="1756" w:type="dxa"/>
          </w:tcPr>
          <w:p w14:paraId="3B6A35A8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ГГТП</w:t>
            </w:r>
          </w:p>
        </w:tc>
        <w:tc>
          <w:tcPr>
            <w:tcW w:w="8592" w:type="dxa"/>
          </w:tcPr>
          <w:p w14:paraId="74994CE3" w14:textId="77777777" w:rsidR="007605D7" w:rsidRPr="007605D7" w:rsidRDefault="007605D7" w:rsidP="009B2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амма-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глютамилтранспептидаза</w:t>
            </w:r>
            <w:proofErr w:type="spellEnd"/>
          </w:p>
        </w:tc>
      </w:tr>
      <w:tr w:rsidR="007605D7" w14:paraId="7B217C5E" w14:textId="77777777" w:rsidTr="00AB0153">
        <w:tc>
          <w:tcPr>
            <w:tcW w:w="1756" w:type="dxa"/>
          </w:tcPr>
          <w:p w14:paraId="630C54B6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ГЭРБ</w:t>
            </w:r>
          </w:p>
        </w:tc>
        <w:tc>
          <w:tcPr>
            <w:tcW w:w="8592" w:type="dxa"/>
          </w:tcPr>
          <w:p w14:paraId="6B1AB869" w14:textId="77777777" w:rsidR="007605D7" w:rsidRDefault="007605D7" w:rsidP="009B2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гастроэзофагеальная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рефлюксная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болезнь</w:t>
            </w:r>
          </w:p>
        </w:tc>
      </w:tr>
      <w:tr w:rsidR="007605D7" w14:paraId="39FAB237" w14:textId="77777777" w:rsidTr="00AB0153">
        <w:tc>
          <w:tcPr>
            <w:tcW w:w="1756" w:type="dxa"/>
          </w:tcPr>
          <w:p w14:paraId="4EAD1576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ИБС</w:t>
            </w:r>
          </w:p>
        </w:tc>
        <w:tc>
          <w:tcPr>
            <w:tcW w:w="8592" w:type="dxa"/>
          </w:tcPr>
          <w:p w14:paraId="611D3EAF" w14:textId="77777777" w:rsidR="007605D7" w:rsidRPr="007605D7" w:rsidRDefault="007605D7" w:rsidP="009B2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ишемическая болезнь сердца</w:t>
            </w:r>
          </w:p>
        </w:tc>
      </w:tr>
      <w:tr w:rsidR="007605D7" w14:paraId="6DF6BDC9" w14:textId="77777777" w:rsidTr="00AB0153">
        <w:tc>
          <w:tcPr>
            <w:tcW w:w="1756" w:type="dxa"/>
          </w:tcPr>
          <w:p w14:paraId="6193BE5F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ИФА</w:t>
            </w:r>
          </w:p>
        </w:tc>
        <w:tc>
          <w:tcPr>
            <w:tcW w:w="8592" w:type="dxa"/>
          </w:tcPr>
          <w:p w14:paraId="7BFB2CE8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иммуноферментный анализ</w:t>
            </w:r>
          </w:p>
        </w:tc>
      </w:tr>
      <w:tr w:rsidR="007605D7" w14:paraId="3021E07C" w14:textId="77777777" w:rsidTr="00AB0153">
        <w:tc>
          <w:tcPr>
            <w:tcW w:w="1756" w:type="dxa"/>
          </w:tcPr>
          <w:p w14:paraId="2DDBAB73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ИМТ</w:t>
            </w:r>
          </w:p>
        </w:tc>
        <w:tc>
          <w:tcPr>
            <w:tcW w:w="8592" w:type="dxa"/>
          </w:tcPr>
          <w:p w14:paraId="5F4D361D" w14:textId="77777777" w:rsidR="007605D7" w:rsidRPr="007605D7" w:rsidRDefault="007605D7" w:rsidP="009B2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массы тела</w:t>
            </w:r>
          </w:p>
        </w:tc>
      </w:tr>
      <w:tr w:rsidR="007605D7" w14:paraId="35D8A912" w14:textId="77777777" w:rsidTr="00AB0153">
        <w:tc>
          <w:tcPr>
            <w:tcW w:w="1756" w:type="dxa"/>
          </w:tcPr>
          <w:p w14:paraId="1EADC8BE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ИВЛ</w:t>
            </w:r>
          </w:p>
        </w:tc>
        <w:tc>
          <w:tcPr>
            <w:tcW w:w="8592" w:type="dxa"/>
          </w:tcPr>
          <w:p w14:paraId="0BFAF6BF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искусственная вентиляция легких</w:t>
            </w:r>
          </w:p>
        </w:tc>
      </w:tr>
      <w:tr w:rsidR="007605D7" w14:paraId="78BBC2D3" w14:textId="77777777" w:rsidTr="00AB0153">
        <w:tc>
          <w:tcPr>
            <w:tcW w:w="1756" w:type="dxa"/>
          </w:tcPr>
          <w:p w14:paraId="53DAED68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8592" w:type="dxa"/>
          </w:tcPr>
          <w:p w14:paraId="10D28EC5" w14:textId="77777777" w:rsid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томография</w:t>
            </w:r>
          </w:p>
        </w:tc>
      </w:tr>
      <w:tr w:rsidR="007605D7" w14:paraId="7C15ADA2" w14:textId="77777777" w:rsidTr="00AB0153">
        <w:tc>
          <w:tcPr>
            <w:tcW w:w="1756" w:type="dxa"/>
          </w:tcPr>
          <w:p w14:paraId="562E1FBF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КЩС</w:t>
            </w:r>
          </w:p>
        </w:tc>
        <w:tc>
          <w:tcPr>
            <w:tcW w:w="8592" w:type="dxa"/>
          </w:tcPr>
          <w:p w14:paraId="4284CF68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кислотно-щелочное состояние</w:t>
            </w:r>
          </w:p>
        </w:tc>
      </w:tr>
      <w:tr w:rsidR="007605D7" w14:paraId="0B878E63" w14:textId="77777777" w:rsidTr="00AB0153">
        <w:tc>
          <w:tcPr>
            <w:tcW w:w="1756" w:type="dxa"/>
          </w:tcPr>
          <w:p w14:paraId="66B30C6C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МРТ</w:t>
            </w:r>
          </w:p>
        </w:tc>
        <w:tc>
          <w:tcPr>
            <w:tcW w:w="8592" w:type="dxa"/>
          </w:tcPr>
          <w:p w14:paraId="7DF06CB6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магнитно-резонансная томография</w:t>
            </w:r>
          </w:p>
        </w:tc>
      </w:tr>
      <w:tr w:rsidR="007605D7" w14:paraId="423747D9" w14:textId="77777777" w:rsidTr="00AB0153">
        <w:tc>
          <w:tcPr>
            <w:tcW w:w="1756" w:type="dxa"/>
          </w:tcPr>
          <w:p w14:paraId="6A6E20A3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</w:t>
            </w:r>
          </w:p>
        </w:tc>
        <w:tc>
          <w:tcPr>
            <w:tcW w:w="8592" w:type="dxa"/>
          </w:tcPr>
          <w:p w14:paraId="1DE701A8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международное нормализованное отношение</w:t>
            </w:r>
          </w:p>
        </w:tc>
      </w:tr>
      <w:tr w:rsidR="007605D7" w14:paraId="5A983B1F" w14:textId="77777777" w:rsidTr="00AB0153">
        <w:tc>
          <w:tcPr>
            <w:tcW w:w="1756" w:type="dxa"/>
          </w:tcPr>
          <w:p w14:paraId="5DCC240D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НПВС</w:t>
            </w:r>
          </w:p>
        </w:tc>
        <w:tc>
          <w:tcPr>
            <w:tcW w:w="8592" w:type="dxa"/>
          </w:tcPr>
          <w:p w14:paraId="7B8FE6DA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нестероидные противовоспалительные средства</w:t>
            </w:r>
          </w:p>
        </w:tc>
      </w:tr>
      <w:tr w:rsidR="007605D7" w14:paraId="4778130A" w14:textId="77777777" w:rsidTr="00AB0153">
        <w:tc>
          <w:tcPr>
            <w:tcW w:w="1756" w:type="dxa"/>
          </w:tcPr>
          <w:p w14:paraId="1D20ECE8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ОАК</w:t>
            </w:r>
          </w:p>
        </w:tc>
        <w:tc>
          <w:tcPr>
            <w:tcW w:w="8592" w:type="dxa"/>
          </w:tcPr>
          <w:p w14:paraId="132D2F30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крови</w:t>
            </w:r>
          </w:p>
        </w:tc>
      </w:tr>
      <w:tr w:rsidR="007605D7" w14:paraId="6CFB4C92" w14:textId="77777777" w:rsidTr="00AB0153">
        <w:tc>
          <w:tcPr>
            <w:tcW w:w="1756" w:type="dxa"/>
          </w:tcPr>
          <w:p w14:paraId="647F2EDD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ОАМ</w:t>
            </w:r>
          </w:p>
        </w:tc>
        <w:tc>
          <w:tcPr>
            <w:tcW w:w="8592" w:type="dxa"/>
          </w:tcPr>
          <w:p w14:paraId="7E35B204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мочи</w:t>
            </w:r>
          </w:p>
        </w:tc>
      </w:tr>
      <w:tr w:rsidR="007605D7" w14:paraId="4C71C9BD" w14:textId="77777777" w:rsidTr="00AB0153">
        <w:tc>
          <w:tcPr>
            <w:tcW w:w="1756" w:type="dxa"/>
          </w:tcPr>
          <w:p w14:paraId="7FB56676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ПЦР</w:t>
            </w:r>
          </w:p>
        </w:tc>
        <w:tc>
          <w:tcPr>
            <w:tcW w:w="8592" w:type="dxa"/>
          </w:tcPr>
          <w:p w14:paraId="6D28AC95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полимеразноцепная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реакция</w:t>
            </w:r>
          </w:p>
        </w:tc>
      </w:tr>
      <w:tr w:rsidR="007605D7" w14:paraId="3D428D4F" w14:textId="77777777" w:rsidTr="00AB0153">
        <w:tc>
          <w:tcPr>
            <w:tcW w:w="1756" w:type="dxa"/>
          </w:tcPr>
          <w:p w14:paraId="44552A02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ПВ</w:t>
            </w:r>
          </w:p>
        </w:tc>
        <w:tc>
          <w:tcPr>
            <w:tcW w:w="8592" w:type="dxa"/>
          </w:tcPr>
          <w:p w14:paraId="12395A1C" w14:textId="77777777" w:rsidR="007605D7" w:rsidRPr="007605D7" w:rsidRDefault="007605D7" w:rsidP="009B2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протромбиновое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7605D7" w14:paraId="0DA2A5DD" w14:textId="77777777" w:rsidTr="00AB0153">
        <w:tc>
          <w:tcPr>
            <w:tcW w:w="1756" w:type="dxa"/>
          </w:tcPr>
          <w:p w14:paraId="3D33DED3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РВ</w:t>
            </w:r>
          </w:p>
        </w:tc>
        <w:tc>
          <w:tcPr>
            <w:tcW w:w="8592" w:type="dxa"/>
          </w:tcPr>
          <w:p w14:paraId="09F8174D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реакция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Вассермана</w:t>
            </w:r>
            <w:proofErr w:type="spellEnd"/>
          </w:p>
        </w:tc>
      </w:tr>
      <w:tr w:rsidR="007605D7" w14:paraId="7A992223" w14:textId="77777777" w:rsidTr="00AB0153">
        <w:tc>
          <w:tcPr>
            <w:tcW w:w="1756" w:type="dxa"/>
          </w:tcPr>
          <w:p w14:paraId="33C1CE4D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СПИД</w:t>
            </w:r>
          </w:p>
        </w:tc>
        <w:tc>
          <w:tcPr>
            <w:tcW w:w="8592" w:type="dxa"/>
          </w:tcPr>
          <w:p w14:paraId="2D143099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синдром приобретённого иммунного дефицита</w:t>
            </w:r>
          </w:p>
        </w:tc>
      </w:tr>
      <w:tr w:rsidR="007605D7" w14:paraId="03D876DF" w14:textId="77777777" w:rsidTr="00AB0153">
        <w:tc>
          <w:tcPr>
            <w:tcW w:w="1756" w:type="dxa"/>
          </w:tcPr>
          <w:p w14:paraId="5FBFA0A2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УЗДГ</w:t>
            </w:r>
          </w:p>
        </w:tc>
        <w:tc>
          <w:tcPr>
            <w:tcW w:w="8592" w:type="dxa"/>
          </w:tcPr>
          <w:p w14:paraId="558253DF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ультразвуковая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доплерография</w:t>
            </w:r>
            <w:proofErr w:type="spellEnd"/>
          </w:p>
        </w:tc>
      </w:tr>
      <w:tr w:rsidR="007605D7" w14:paraId="7F29B4A9" w14:textId="77777777" w:rsidTr="00AB0153">
        <w:tc>
          <w:tcPr>
            <w:tcW w:w="1756" w:type="dxa"/>
          </w:tcPr>
          <w:p w14:paraId="2254E8DC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8592" w:type="dxa"/>
          </w:tcPr>
          <w:p w14:paraId="2E75FAF7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ультразвуковое исследование</w:t>
            </w:r>
          </w:p>
        </w:tc>
      </w:tr>
      <w:tr w:rsidR="007605D7" w14:paraId="50C8C70E" w14:textId="77777777" w:rsidTr="00AB0153">
        <w:tc>
          <w:tcPr>
            <w:tcW w:w="1756" w:type="dxa"/>
          </w:tcPr>
          <w:p w14:paraId="7E04BCEA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ФЭГДС</w:t>
            </w:r>
          </w:p>
        </w:tc>
        <w:tc>
          <w:tcPr>
            <w:tcW w:w="8592" w:type="dxa"/>
          </w:tcPr>
          <w:p w14:paraId="16D05139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фиброэзофагогастродуоденоскопия</w:t>
            </w:r>
            <w:proofErr w:type="spellEnd"/>
          </w:p>
        </w:tc>
      </w:tr>
      <w:tr w:rsidR="007605D7" w14:paraId="4676D6F2" w14:textId="77777777" w:rsidTr="00AB0153">
        <w:tc>
          <w:tcPr>
            <w:tcW w:w="1756" w:type="dxa"/>
          </w:tcPr>
          <w:p w14:paraId="41894BA3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ХПН</w:t>
            </w:r>
          </w:p>
        </w:tc>
        <w:tc>
          <w:tcPr>
            <w:tcW w:w="8592" w:type="dxa"/>
          </w:tcPr>
          <w:p w14:paraId="4B27871A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почечная недостаточность</w:t>
            </w:r>
          </w:p>
        </w:tc>
      </w:tr>
      <w:tr w:rsidR="007605D7" w14:paraId="5814294B" w14:textId="77777777" w:rsidTr="00AB0153">
        <w:tc>
          <w:tcPr>
            <w:tcW w:w="1756" w:type="dxa"/>
          </w:tcPr>
          <w:p w14:paraId="5820EE56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ХБП</w:t>
            </w:r>
          </w:p>
        </w:tc>
        <w:tc>
          <w:tcPr>
            <w:tcW w:w="8592" w:type="dxa"/>
          </w:tcPr>
          <w:p w14:paraId="02642CB7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болезнь почек</w:t>
            </w:r>
          </w:p>
        </w:tc>
      </w:tr>
      <w:tr w:rsidR="007605D7" w14:paraId="19DA6BC7" w14:textId="77777777" w:rsidTr="00AB0153">
        <w:tc>
          <w:tcPr>
            <w:tcW w:w="1756" w:type="dxa"/>
          </w:tcPr>
          <w:p w14:paraId="188100A9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ЩФ</w:t>
            </w:r>
          </w:p>
        </w:tc>
        <w:tc>
          <w:tcPr>
            <w:tcW w:w="8592" w:type="dxa"/>
          </w:tcPr>
          <w:p w14:paraId="280318C8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щелочная фосфатаза</w:t>
            </w:r>
          </w:p>
        </w:tc>
      </w:tr>
      <w:tr w:rsidR="007605D7" w14:paraId="6619B505" w14:textId="77777777" w:rsidTr="00AB0153">
        <w:tc>
          <w:tcPr>
            <w:tcW w:w="1756" w:type="dxa"/>
          </w:tcPr>
          <w:p w14:paraId="6B6570D4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ЭКГ</w:t>
            </w:r>
          </w:p>
        </w:tc>
        <w:tc>
          <w:tcPr>
            <w:tcW w:w="8592" w:type="dxa"/>
          </w:tcPr>
          <w:p w14:paraId="2DA6766B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электрокардиография</w:t>
            </w:r>
          </w:p>
        </w:tc>
      </w:tr>
      <w:tr w:rsidR="007605D7" w14:paraId="4EBD4F86" w14:textId="77777777" w:rsidTr="00AB0153">
        <w:tc>
          <w:tcPr>
            <w:tcW w:w="1756" w:type="dxa"/>
          </w:tcPr>
          <w:p w14:paraId="03426BF8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ЭКМО</w:t>
            </w:r>
          </w:p>
        </w:tc>
        <w:tc>
          <w:tcPr>
            <w:tcW w:w="8592" w:type="dxa"/>
          </w:tcPr>
          <w:p w14:paraId="2634B2D5" w14:textId="77777777" w:rsidR="007605D7" w:rsidRPr="007605D7" w:rsidRDefault="007605D7" w:rsidP="009B20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экстракорпоральная мембранная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оксигенация</w:t>
            </w:r>
            <w:proofErr w:type="spellEnd"/>
          </w:p>
        </w:tc>
      </w:tr>
      <w:tr w:rsidR="007605D7" w14:paraId="75449E5B" w14:textId="77777777" w:rsidTr="00AB0153">
        <w:tc>
          <w:tcPr>
            <w:tcW w:w="1756" w:type="dxa"/>
          </w:tcPr>
          <w:p w14:paraId="4FA0B6B9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ЭхоКГ</w:t>
            </w:r>
            <w:proofErr w:type="spellEnd"/>
          </w:p>
        </w:tc>
        <w:tc>
          <w:tcPr>
            <w:tcW w:w="8592" w:type="dxa"/>
          </w:tcPr>
          <w:p w14:paraId="638EB863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эхокардиография</w:t>
            </w:r>
          </w:p>
        </w:tc>
      </w:tr>
      <w:tr w:rsidR="007605D7" w14:paraId="2223FF87" w14:textId="77777777" w:rsidTr="00AB0153">
        <w:tc>
          <w:tcPr>
            <w:tcW w:w="1756" w:type="dxa"/>
          </w:tcPr>
          <w:p w14:paraId="647BF494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IgG</w:t>
            </w:r>
            <w:proofErr w:type="spellEnd"/>
          </w:p>
        </w:tc>
        <w:tc>
          <w:tcPr>
            <w:tcW w:w="8592" w:type="dxa"/>
          </w:tcPr>
          <w:p w14:paraId="0262C4C9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класса G</w:t>
            </w:r>
          </w:p>
        </w:tc>
      </w:tr>
      <w:tr w:rsidR="007605D7" w14:paraId="455AE985" w14:textId="77777777" w:rsidTr="00AB0153">
        <w:tc>
          <w:tcPr>
            <w:tcW w:w="1756" w:type="dxa"/>
          </w:tcPr>
          <w:p w14:paraId="5A0EB3D6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IgM</w:t>
            </w:r>
            <w:proofErr w:type="spellEnd"/>
          </w:p>
        </w:tc>
        <w:tc>
          <w:tcPr>
            <w:tcW w:w="8592" w:type="dxa"/>
          </w:tcPr>
          <w:p w14:paraId="011608C4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класса М</w:t>
            </w:r>
          </w:p>
        </w:tc>
      </w:tr>
      <w:tr w:rsidR="007605D7" w14:paraId="18AA1EC8" w14:textId="77777777" w:rsidTr="00AB0153">
        <w:tc>
          <w:tcPr>
            <w:tcW w:w="1756" w:type="dxa"/>
          </w:tcPr>
          <w:p w14:paraId="4BBD7480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HLA-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human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leukocyte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antigens</w:t>
            </w:r>
            <w:proofErr w:type="spellEnd"/>
          </w:p>
        </w:tc>
        <w:tc>
          <w:tcPr>
            <w:tcW w:w="8592" w:type="dxa"/>
          </w:tcPr>
          <w:p w14:paraId="3E2B27FE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 человеческих лейкоцитарных антигенов (главный комплекс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гистосовместимости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7605D7" w:rsidRPr="007605D7" w14:paraId="1E59B753" w14:textId="77777777" w:rsidTr="00AB0153">
        <w:tc>
          <w:tcPr>
            <w:tcW w:w="1756" w:type="dxa"/>
          </w:tcPr>
          <w:p w14:paraId="516B9A86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Oxford Centre for Evidence-based Medicine</w:t>
            </w:r>
          </w:p>
        </w:tc>
        <w:tc>
          <w:tcPr>
            <w:tcW w:w="8592" w:type="dxa"/>
          </w:tcPr>
          <w:p w14:paraId="2813E58A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Levels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of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Evidence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March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2009) - Оксфордский центр доказательной медицины - Уровень доказательности (март 2009 г.)</w:t>
            </w:r>
          </w:p>
        </w:tc>
      </w:tr>
      <w:tr w:rsidR="007605D7" w:rsidRPr="007605D7" w14:paraId="5F1C7C13" w14:textId="77777777" w:rsidTr="00AB0153">
        <w:tc>
          <w:tcPr>
            <w:tcW w:w="1756" w:type="dxa"/>
          </w:tcPr>
          <w:p w14:paraId="72DABCF9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CKD EPI - chronic kidney disease epidemiology collaboration</w:t>
            </w:r>
          </w:p>
        </w:tc>
        <w:tc>
          <w:tcPr>
            <w:tcW w:w="8592" w:type="dxa"/>
          </w:tcPr>
          <w:p w14:paraId="4C9083C8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определения скорости клубочковой фильтрации</w:t>
            </w:r>
          </w:p>
        </w:tc>
      </w:tr>
      <w:tr w:rsidR="007605D7" w:rsidRPr="007605D7" w14:paraId="7DC1355D" w14:textId="77777777" w:rsidTr="00AB0153">
        <w:tc>
          <w:tcPr>
            <w:tcW w:w="1756" w:type="dxa"/>
          </w:tcPr>
          <w:p w14:paraId="62D0DEBC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Cross-Match</w:t>
            </w:r>
            <w:proofErr w:type="spellEnd"/>
          </w:p>
        </w:tc>
        <w:tc>
          <w:tcPr>
            <w:tcW w:w="8592" w:type="dxa"/>
          </w:tcPr>
          <w:p w14:paraId="01FDB97A" w14:textId="77777777" w:rsidR="007605D7" w:rsidRPr="007605D7" w:rsidRDefault="007605D7" w:rsidP="009B207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Кросс-Матч</w:t>
            </w:r>
          </w:p>
        </w:tc>
      </w:tr>
    </w:tbl>
    <w:p w14:paraId="78292BE4" w14:textId="77777777" w:rsidR="007605D7" w:rsidRPr="007605D7" w:rsidRDefault="007605D7" w:rsidP="009B207E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85CB61" w14:textId="07262AFB" w:rsidR="00532DF7" w:rsidRDefault="00532DF7" w:rsidP="009B207E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Пользователи протокола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врачи </w:t>
      </w:r>
      <w:proofErr w:type="spellStart"/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трансплантологи</w:t>
      </w:r>
      <w:proofErr w:type="spellEnd"/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61B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урологи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1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анестезиологи-реаниматологи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D82453" w14:textId="77777777" w:rsidR="001F1E40" w:rsidRPr="001F1E40" w:rsidRDefault="001F1E40" w:rsidP="009B207E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6670E" w14:textId="77777777" w:rsidR="00532DF7" w:rsidRPr="001F1E40" w:rsidRDefault="00532DF7" w:rsidP="009B207E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Категория пациентов: 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DC7B4C" w14:textId="77777777" w:rsidR="001F1E40" w:rsidRPr="001F1E40" w:rsidRDefault="001F1E40" w:rsidP="009B207E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E25C3B" w14:textId="30849842" w:rsidR="00563ADE" w:rsidRPr="00563ADE" w:rsidRDefault="00563ADE" w:rsidP="00563ADE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Шкала уровня доказательности </w:t>
      </w:r>
      <w:r w:rsidRPr="00563ADE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[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17</w:t>
      </w:r>
      <w:r w:rsidRPr="00563ADE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]</w:t>
      </w:r>
      <w:r w:rsidRPr="00563A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303"/>
        <w:gridCol w:w="9016"/>
      </w:tblGrid>
      <w:tr w:rsidR="00563ADE" w:rsidRPr="00563ADE" w14:paraId="22B9AB5F" w14:textId="77777777" w:rsidTr="00AB0153">
        <w:tc>
          <w:tcPr>
            <w:tcW w:w="1303" w:type="dxa"/>
          </w:tcPr>
          <w:p w14:paraId="62F8E8D2" w14:textId="77777777" w:rsidR="00563ADE" w:rsidRPr="00563ADE" w:rsidRDefault="00563ADE" w:rsidP="00563AD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9016" w:type="dxa"/>
          </w:tcPr>
          <w:p w14:paraId="0208B2A2" w14:textId="77777777" w:rsidR="00563ADE" w:rsidRPr="00563ADE" w:rsidRDefault="00563ADE" w:rsidP="00563AD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Тип данных</w:t>
            </w:r>
          </w:p>
        </w:tc>
      </w:tr>
      <w:tr w:rsidR="00563ADE" w:rsidRPr="00563ADE" w14:paraId="26E2FC9A" w14:textId="77777777" w:rsidTr="00AB0153">
        <w:tc>
          <w:tcPr>
            <w:tcW w:w="1303" w:type="dxa"/>
          </w:tcPr>
          <w:p w14:paraId="47F03008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1a</w:t>
            </w:r>
          </w:p>
        </w:tc>
        <w:tc>
          <w:tcPr>
            <w:tcW w:w="9016" w:type="dxa"/>
          </w:tcPr>
          <w:p w14:paraId="646F8F8D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Доказательность обеспечена результатами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метаанализа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рамках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исследований</w:t>
            </w:r>
          </w:p>
        </w:tc>
      </w:tr>
      <w:tr w:rsidR="00563ADE" w:rsidRPr="00563ADE" w14:paraId="599D2953" w14:textId="77777777" w:rsidTr="00AB0153">
        <w:tc>
          <w:tcPr>
            <w:tcW w:w="1303" w:type="dxa"/>
          </w:tcPr>
          <w:p w14:paraId="6D015465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1b</w:t>
            </w:r>
          </w:p>
        </w:tc>
        <w:tc>
          <w:tcPr>
            <w:tcW w:w="9016" w:type="dxa"/>
          </w:tcPr>
          <w:p w14:paraId="670F8639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Доказательность обеспечена </w:t>
            </w:r>
            <w:proofErr w:type="gram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результатами</w:t>
            </w:r>
            <w:proofErr w:type="gram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крайней мере одного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рандомизированного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исследования</w:t>
            </w:r>
          </w:p>
        </w:tc>
      </w:tr>
      <w:tr w:rsidR="00563ADE" w:rsidRPr="00563ADE" w14:paraId="10BF360E" w14:textId="77777777" w:rsidTr="00AB0153">
        <w:tc>
          <w:tcPr>
            <w:tcW w:w="1303" w:type="dxa"/>
          </w:tcPr>
          <w:p w14:paraId="7D472F36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2a</w:t>
            </w:r>
          </w:p>
        </w:tc>
        <w:tc>
          <w:tcPr>
            <w:tcW w:w="9016" w:type="dxa"/>
          </w:tcPr>
          <w:p w14:paraId="2EEB378F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Доказательность обеспечена результатами одного специализированного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нерандомизированного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исследования</w:t>
            </w:r>
          </w:p>
        </w:tc>
      </w:tr>
      <w:tr w:rsidR="00563ADE" w:rsidRPr="00563ADE" w14:paraId="69E81713" w14:textId="77777777" w:rsidTr="00AB0153">
        <w:tc>
          <w:tcPr>
            <w:tcW w:w="1303" w:type="dxa"/>
          </w:tcPr>
          <w:p w14:paraId="1289670B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2b</w:t>
            </w:r>
          </w:p>
        </w:tc>
        <w:tc>
          <w:tcPr>
            <w:tcW w:w="9016" w:type="dxa"/>
          </w:tcPr>
          <w:p w14:paraId="3C42CE10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Доказательность обеспечена </w:t>
            </w:r>
            <w:proofErr w:type="gram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результатами</w:t>
            </w:r>
            <w:proofErr w:type="gram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крайней мере одного специализированного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квазиэкспериментального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исследования</w:t>
            </w:r>
          </w:p>
        </w:tc>
      </w:tr>
      <w:tr w:rsidR="00563ADE" w:rsidRPr="00563ADE" w14:paraId="23EF13B7" w14:textId="77777777" w:rsidTr="00AB0153">
        <w:tc>
          <w:tcPr>
            <w:tcW w:w="1303" w:type="dxa"/>
          </w:tcPr>
          <w:p w14:paraId="07CA16E3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16" w:type="dxa"/>
          </w:tcPr>
          <w:p w14:paraId="6EDCB3EA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Доказательность обеспечена результатами специализированных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неэкспериментальных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исследований, в частности, результатами сравнительных и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корелляционных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исследований, а также сообщениями о клинических случаях</w:t>
            </w:r>
          </w:p>
        </w:tc>
      </w:tr>
      <w:tr w:rsidR="00563ADE" w:rsidRPr="00563ADE" w14:paraId="79A88260" w14:textId="77777777" w:rsidTr="00AB0153">
        <w:tc>
          <w:tcPr>
            <w:tcW w:w="1303" w:type="dxa"/>
          </w:tcPr>
          <w:p w14:paraId="25D42920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16" w:type="dxa"/>
          </w:tcPr>
          <w:p w14:paraId="573A7BB4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Доказательность обеспечена отчетами экспертных комитетов, а также мнениями признанных экспертов в конкретной области клинического знания</w:t>
            </w:r>
          </w:p>
        </w:tc>
      </w:tr>
    </w:tbl>
    <w:p w14:paraId="509EA2D9" w14:textId="77777777" w:rsidR="00563ADE" w:rsidRPr="00563ADE" w:rsidRDefault="00563ADE" w:rsidP="00563ADE">
      <w:pPr>
        <w:spacing w:after="0" w:line="240" w:lineRule="auto"/>
        <w:ind w:left="568"/>
        <w:rPr>
          <w:rFonts w:ascii="Times New Roman" w:eastAsia="Calibri" w:hAnsi="Times New Roman" w:cs="Times New Roman"/>
          <w:sz w:val="28"/>
          <w:szCs w:val="28"/>
        </w:rPr>
      </w:pPr>
    </w:p>
    <w:p w14:paraId="70DA2FFA" w14:textId="77777777" w:rsidR="00563ADE" w:rsidRPr="00563ADE" w:rsidRDefault="00563ADE" w:rsidP="00563AD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3AD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Степени рекомендаций: 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8976"/>
      </w:tblGrid>
      <w:tr w:rsidR="00563ADE" w:rsidRPr="00563ADE" w14:paraId="4DEC1F41" w14:textId="77777777" w:rsidTr="004B74EB">
        <w:tc>
          <w:tcPr>
            <w:tcW w:w="1202" w:type="dxa"/>
          </w:tcPr>
          <w:p w14:paraId="7D6F7F28" w14:textId="77777777" w:rsidR="00563ADE" w:rsidRPr="00563ADE" w:rsidRDefault="00563ADE" w:rsidP="00563AD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Степень</w:t>
            </w:r>
          </w:p>
        </w:tc>
        <w:tc>
          <w:tcPr>
            <w:tcW w:w="8976" w:type="dxa"/>
          </w:tcPr>
          <w:p w14:paraId="396E0CC1" w14:textId="77777777" w:rsidR="00563ADE" w:rsidRPr="00563ADE" w:rsidRDefault="00563ADE" w:rsidP="00563AD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Основание рекомендаций</w:t>
            </w:r>
          </w:p>
        </w:tc>
      </w:tr>
      <w:tr w:rsidR="00563ADE" w:rsidRPr="00563ADE" w14:paraId="4BB13E24" w14:textId="77777777" w:rsidTr="004B74EB">
        <w:tc>
          <w:tcPr>
            <w:tcW w:w="1202" w:type="dxa"/>
          </w:tcPr>
          <w:p w14:paraId="7677E3F7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976" w:type="dxa"/>
          </w:tcPr>
          <w:p w14:paraId="70717563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Основанием для рекомендации является высокое качество клинических исследований и основательность изучения специфических вопросов; имеются </w:t>
            </w:r>
            <w:proofErr w:type="gram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крайней мере одного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рандомизированного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исследования</w:t>
            </w:r>
          </w:p>
        </w:tc>
      </w:tr>
      <w:tr w:rsidR="00563ADE" w:rsidRPr="00563ADE" w14:paraId="59E44D9B" w14:textId="77777777" w:rsidTr="004B74EB">
        <w:tc>
          <w:tcPr>
            <w:tcW w:w="1202" w:type="dxa"/>
          </w:tcPr>
          <w:p w14:paraId="69A9C98F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976" w:type="dxa"/>
          </w:tcPr>
          <w:p w14:paraId="31A67507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Основанием для рекомендации является высокое качество клинических исследований при отсутствии </w:t>
            </w:r>
            <w:proofErr w:type="spellStart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исследований</w:t>
            </w:r>
          </w:p>
        </w:tc>
      </w:tr>
      <w:tr w:rsidR="00563ADE" w:rsidRPr="00563ADE" w14:paraId="67A20AC3" w14:textId="77777777" w:rsidTr="004B74EB">
        <w:tc>
          <w:tcPr>
            <w:tcW w:w="1202" w:type="dxa"/>
          </w:tcPr>
          <w:p w14:paraId="268218C3" w14:textId="77777777" w:rsidR="00563ADE" w:rsidRPr="00563ADE" w:rsidRDefault="00563ADE" w:rsidP="00563A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976" w:type="dxa"/>
          </w:tcPr>
          <w:p w14:paraId="67FCC86E" w14:textId="77777777" w:rsidR="00563ADE" w:rsidRPr="00563ADE" w:rsidRDefault="00563ADE" w:rsidP="00563A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Рекомендации не подкреплены результатами качественно проведенных клинических исследований</w:t>
            </w:r>
          </w:p>
        </w:tc>
      </w:tr>
    </w:tbl>
    <w:p w14:paraId="4E83BCC5" w14:textId="77777777" w:rsidR="00563ADE" w:rsidRPr="00563ADE" w:rsidRDefault="00563ADE" w:rsidP="00563ADE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63ADE">
        <w:rPr>
          <w:rFonts w:ascii="Times New Roman" w:eastAsia="Calibri" w:hAnsi="Times New Roman" w:cs="Times New Roman"/>
          <w:sz w:val="20"/>
          <w:szCs w:val="20"/>
          <w:lang w:val="en-US"/>
        </w:rPr>
        <w:t>NB</w:t>
      </w:r>
      <w:r w:rsidRPr="00563ADE">
        <w:rPr>
          <w:rFonts w:ascii="Times New Roman" w:eastAsia="Calibri" w:hAnsi="Times New Roman" w:cs="Times New Roman"/>
          <w:sz w:val="20"/>
          <w:szCs w:val="20"/>
        </w:rPr>
        <w:t xml:space="preserve">! Рекомендации разработаны на основе систематического анализа и оценки наиболее представительных клинических исследований. Оценки качества доказательств и силы рекомендаций даны в соответствии с определенной градацией по системе присвоения степеней GRADE. 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Oxford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Centre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for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Evidence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based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Medicine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Levels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of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Evidence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563AD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March</w:t>
      </w:r>
      <w:r w:rsidRPr="0056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2009) уровень доказательности всех приведенных рекомендаций не превышает «2a», а степень обоснованности равна «В» </w:t>
      </w:r>
      <w:r w:rsidRPr="00563ADE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EEDBAEB" w14:textId="77777777" w:rsidR="00563ADE" w:rsidRPr="00563ADE" w:rsidRDefault="00563ADE" w:rsidP="00563ADE">
      <w:pPr>
        <w:spacing w:after="0" w:line="240" w:lineRule="auto"/>
        <w:ind w:left="568"/>
        <w:rPr>
          <w:rFonts w:ascii="Times New Roman" w:eastAsia="Calibri" w:hAnsi="Times New Roman" w:cs="Times New Roman"/>
          <w:sz w:val="28"/>
          <w:szCs w:val="28"/>
        </w:rPr>
      </w:pPr>
      <w:r w:rsidRPr="00563ADE">
        <w:rPr>
          <w:rFonts w:ascii="Calibri" w:eastAsia="Calibri" w:hAnsi="Calibri" w:cs="Times New Roman"/>
        </w:rPr>
        <w:t xml:space="preserve"> </w:t>
      </w:r>
    </w:p>
    <w:p w14:paraId="3B8388E6" w14:textId="77777777" w:rsidR="00563ADE" w:rsidRPr="00563ADE" w:rsidRDefault="00563ADE" w:rsidP="00563ADE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3ADE">
        <w:rPr>
          <w:rFonts w:ascii="Times New Roman" w:eastAsia="Calibri" w:hAnsi="Times New Roman" w:cs="Times New Roman"/>
          <w:b/>
          <w:sz w:val="28"/>
          <w:szCs w:val="28"/>
        </w:rPr>
        <w:t>Определение:</w:t>
      </w:r>
      <w:r w:rsidRPr="00563AD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027AE9B" w14:textId="77777777" w:rsidR="00563ADE" w:rsidRPr="00563ADE" w:rsidRDefault="00563ADE" w:rsidP="00563ADE">
      <w:pPr>
        <w:tabs>
          <w:tab w:val="left" w:pos="567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3ADE">
        <w:rPr>
          <w:rFonts w:ascii="Times New Roman" w:eastAsia="Calibri" w:hAnsi="Times New Roman" w:cs="Times New Roman"/>
          <w:b/>
          <w:sz w:val="28"/>
          <w:szCs w:val="28"/>
        </w:rPr>
        <w:t>Пациент, нуждающийся в трансплантации почки</w:t>
      </w:r>
      <w:r w:rsidRPr="00563ADE">
        <w:rPr>
          <w:rFonts w:ascii="Times New Roman" w:eastAsia="Calibri" w:hAnsi="Times New Roman" w:cs="Times New Roman"/>
          <w:sz w:val="28"/>
          <w:szCs w:val="28"/>
        </w:rPr>
        <w:t xml:space="preserve"> – пациент, которому показана трансплантация донорской почки на фоне наличия хронической почечной недостаточности.</w:t>
      </w:r>
    </w:p>
    <w:p w14:paraId="4D623BFC" w14:textId="77777777" w:rsidR="00563ADE" w:rsidRPr="00563ADE" w:rsidRDefault="00563ADE" w:rsidP="00563ADE">
      <w:pPr>
        <w:tabs>
          <w:tab w:val="left" w:pos="567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CA41DEB" w14:textId="77777777" w:rsidR="00563ADE" w:rsidRPr="00563ADE" w:rsidRDefault="00563ADE" w:rsidP="00563ADE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Клиническая классификация</w:t>
      </w: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нет.</w:t>
      </w:r>
    </w:p>
    <w:p w14:paraId="4F1CA560" w14:textId="77777777" w:rsidR="00563ADE" w:rsidRPr="00563ADE" w:rsidRDefault="00563ADE" w:rsidP="00563ADE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012806" w14:textId="77777777" w:rsidR="00563ADE" w:rsidRPr="00563ADE" w:rsidRDefault="00563ADE" w:rsidP="00563ADE">
      <w:pPr>
        <w:numPr>
          <w:ilvl w:val="0"/>
          <w:numId w:val="1"/>
        </w:numPr>
        <w:shd w:val="clear" w:color="auto" w:fill="FBFBFB"/>
        <w:tabs>
          <w:tab w:val="left" w:pos="567"/>
        </w:tabs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МЕТОДЫ, ПОДХОДЫ И ПРОЦЕДУРЫ ДИАГНОСТИКИ </w:t>
      </w:r>
    </w:p>
    <w:p w14:paraId="5C6920FB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Диагностические критерии:</w:t>
      </w:r>
    </w:p>
    <w:p w14:paraId="48231CDE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6"/>
        <w:gridCol w:w="7598"/>
      </w:tblGrid>
      <w:tr w:rsidR="00563ADE" w:rsidRPr="00563ADE" w14:paraId="786893BF" w14:textId="77777777" w:rsidTr="00AB0153">
        <w:tc>
          <w:tcPr>
            <w:tcW w:w="2716" w:type="dxa"/>
          </w:tcPr>
          <w:p w14:paraId="061748C5" w14:textId="77777777" w:rsidR="00563ADE" w:rsidRPr="00563ADE" w:rsidRDefault="00563ADE" w:rsidP="00563ADE">
            <w:pPr>
              <w:shd w:val="clear" w:color="auto" w:fill="FBFBFB"/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3A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Жалобы и анамнез:</w:t>
            </w:r>
          </w:p>
          <w:p w14:paraId="464F520E" w14:textId="77777777" w:rsidR="00563ADE" w:rsidRPr="00563ADE" w:rsidRDefault="00563ADE" w:rsidP="00563ADE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98" w:type="dxa"/>
          </w:tcPr>
          <w:p w14:paraId="6C0BCE88" w14:textId="77777777" w:rsidR="00563ADE" w:rsidRPr="00563ADE" w:rsidRDefault="00563ADE" w:rsidP="00563ADE">
            <w:pPr>
              <w:numPr>
                <w:ilvl w:val="0"/>
                <w:numId w:val="44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АД;</w:t>
            </w:r>
          </w:p>
          <w:p w14:paraId="1BFF2361" w14:textId="77777777" w:rsidR="00563ADE" w:rsidRPr="00563ADE" w:rsidRDefault="00563ADE" w:rsidP="00563ADE">
            <w:pPr>
              <w:numPr>
                <w:ilvl w:val="0"/>
                <w:numId w:val="44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снижение диуреза;</w:t>
            </w:r>
          </w:p>
          <w:p w14:paraId="25FD1057" w14:textId="77777777" w:rsidR="00563ADE" w:rsidRPr="00563ADE" w:rsidRDefault="00563ADE" w:rsidP="00563ADE">
            <w:pPr>
              <w:numPr>
                <w:ilvl w:val="0"/>
                <w:numId w:val="44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отечность мягких тканей.</w:t>
            </w:r>
          </w:p>
        </w:tc>
      </w:tr>
      <w:tr w:rsidR="00563ADE" w:rsidRPr="00563ADE" w14:paraId="05E19053" w14:textId="77777777" w:rsidTr="00AB0153">
        <w:tc>
          <w:tcPr>
            <w:tcW w:w="2716" w:type="dxa"/>
          </w:tcPr>
          <w:p w14:paraId="1239A3B6" w14:textId="311D5A35" w:rsidR="00563ADE" w:rsidRPr="00563ADE" w:rsidRDefault="00563ADE" w:rsidP="00AB0153">
            <w:pPr>
              <w:shd w:val="clear" w:color="auto" w:fill="FBFBFB"/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63A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Физикальное</w:t>
            </w:r>
            <w:proofErr w:type="spellEnd"/>
            <w:r w:rsidRPr="00563A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обследование:</w:t>
            </w:r>
          </w:p>
        </w:tc>
        <w:tc>
          <w:tcPr>
            <w:tcW w:w="7598" w:type="dxa"/>
          </w:tcPr>
          <w:p w14:paraId="484A26ED" w14:textId="77777777" w:rsidR="00563ADE" w:rsidRPr="00563ADE" w:rsidRDefault="00563ADE" w:rsidP="00563ADE">
            <w:pPr>
              <w:numPr>
                <w:ilvl w:val="0"/>
                <w:numId w:val="44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осмотр кожных покровов – на видимые отеки; </w:t>
            </w:r>
          </w:p>
          <w:p w14:paraId="5FC43992" w14:textId="77777777" w:rsidR="00563ADE" w:rsidRPr="00563ADE" w:rsidRDefault="00563ADE" w:rsidP="00563ADE">
            <w:pPr>
              <w:numPr>
                <w:ilvl w:val="0"/>
                <w:numId w:val="44"/>
              </w:numPr>
              <w:tabs>
                <w:tab w:val="left" w:pos="0"/>
                <w:tab w:val="left" w:pos="250"/>
              </w:tabs>
              <w:spacing w:after="200"/>
              <w:ind w:left="-22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измерение АД – возможно повышение АД </w:t>
            </w:r>
          </w:p>
        </w:tc>
      </w:tr>
      <w:tr w:rsidR="00563ADE" w:rsidRPr="00563ADE" w14:paraId="0CFB4D0D" w14:textId="77777777" w:rsidTr="00AB0153">
        <w:tc>
          <w:tcPr>
            <w:tcW w:w="2716" w:type="dxa"/>
          </w:tcPr>
          <w:p w14:paraId="396A846A" w14:textId="77777777" w:rsidR="00563ADE" w:rsidRPr="00563ADE" w:rsidRDefault="00563ADE" w:rsidP="00563ADE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Лабораторные методы исследования</w:t>
            </w:r>
            <w:r w:rsidRPr="00563A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98" w:type="dxa"/>
          </w:tcPr>
          <w:p w14:paraId="46669C31" w14:textId="77777777" w:rsidR="00563ADE" w:rsidRPr="00563ADE" w:rsidRDefault="00563ADE" w:rsidP="00563ADE">
            <w:p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right="-143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Основные:</w:t>
            </w:r>
          </w:p>
          <w:p w14:paraId="6982DACA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группы крови (для подтверждения); </w:t>
            </w:r>
          </w:p>
          <w:p w14:paraId="5C10732A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резус-фактора; </w:t>
            </w:r>
          </w:p>
          <w:p w14:paraId="7E1EEECA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общий анализ крови;</w:t>
            </w:r>
          </w:p>
          <w:p w14:paraId="03BBC81A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биохимический анализ крови (мочевина,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креатинин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глюкоза,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АлТ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АсТ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калий, натрий кальций ионизированный, общий белок, общий билирубин, прямой билирубин, СРБ);</w:t>
            </w:r>
          </w:p>
          <w:p w14:paraId="55F845B7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перекрестная проба на совместимость «кросс-матч» серологическим методом;</w:t>
            </w:r>
          </w:p>
          <w:p w14:paraId="30976721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коагулограмма (АЧТВ,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протромбиновый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индекс, фибриноген,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протромбиновое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время, МНО)</w:t>
            </w:r>
          </w:p>
          <w:p w14:paraId="3B5C3B2C" w14:textId="77777777" w:rsidR="00563ADE" w:rsidRPr="00563ADE" w:rsidRDefault="00563ADE" w:rsidP="00563ADE">
            <w:p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right="-143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Дополнительные:</w:t>
            </w:r>
          </w:p>
          <w:p w14:paraId="5C56ED2F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биохимический анализ крови (альбумин, фосфор, железо,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ферритин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амилаза, холестерин, ГГТП, ЩФ, альбумин, калий, натрий,); </w:t>
            </w:r>
            <w:proofErr w:type="gramEnd"/>
          </w:p>
          <w:p w14:paraId="0DD61AFD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паратгормона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методом ИФА; </w:t>
            </w:r>
          </w:p>
          <w:p w14:paraId="69D61980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микробиологическое исследование мазка из зева, носа и </w:t>
            </w: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мочи, с определением чувствительности к антибактериальным препаратам; </w:t>
            </w:r>
          </w:p>
          <w:p w14:paraId="559D292D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вирусов простого герпеса 1 и 2 типа, Эпштейн-Бара,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цитомегаловирус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токсоплазмоз, микоплазмы, кандидоза методом ИФА; </w:t>
            </w:r>
          </w:p>
          <w:p w14:paraId="09418FD9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вирусов гепатита «В» или/и «С» методом ПЦР; </w:t>
            </w:r>
          </w:p>
          <w:p w14:paraId="33382BE9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онкомаркеров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крови методом ИФА/ИХЭЛ; </w:t>
            </w:r>
          </w:p>
          <w:p w14:paraId="0CF94657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ревматоидного фактора (ревматологическая проба); </w:t>
            </w:r>
          </w:p>
          <w:p w14:paraId="520C3007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аутоиммунных маркеров крови (ANA, ANCA, AMA-2) методом ИФА/ИХЭЛ; </w:t>
            </w:r>
          </w:p>
          <w:p w14:paraId="389B4DC4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проведение пробы Манту;</w:t>
            </w:r>
          </w:p>
          <w:p w14:paraId="39032E26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определение лейкоцитарных антигенов HLA-A,B,С  серологическим методом и определение антигенов HLA-A,B,DRB1 ПЦР методом;</w:t>
            </w:r>
          </w:p>
          <w:p w14:paraId="4A0E2865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определение вирусов гепатита «В» или/и «С» методом ИФА (по показаниям);</w:t>
            </w:r>
          </w:p>
          <w:p w14:paraId="1C307433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специфичности лейкоцитарных антител методом флуоресцентной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цитометрии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09E68346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определение уровня (процента сенсибилизации) лейкоцитарных антител в крови методом ИФА или флуоресцентной </w:t>
            </w: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цитометрии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7C5C60E" w14:textId="77777777" w:rsidR="00563ADE" w:rsidRPr="00563ADE" w:rsidRDefault="00563ADE" w:rsidP="00563ADE">
            <w:pPr>
              <w:tabs>
                <w:tab w:val="left" w:pos="261"/>
              </w:tabs>
              <w:autoSpaceDE w:val="0"/>
              <w:autoSpaceDN w:val="0"/>
              <w:adjustRightInd w:val="0"/>
              <w:ind w:right="-143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63AD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Дополнительные лабораторные методы исследования для потенциального донора:</w:t>
            </w:r>
          </w:p>
          <w:p w14:paraId="194BD371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563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высоком проценте сенсибилизации реципиента/пациента лейкоцитарными антителами и положительном результате пробы на совместимости «кросс-матч» необходимо проведение тканевого типирования донора по системе HLA низкого разрешения по локусам C, DQB, DQA, DPA, DPB молекулярно-генетическим методом для диагностики </w:t>
            </w:r>
            <w:proofErr w:type="gramStart"/>
            <w:r w:rsidRPr="00563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донор-специфических</w:t>
            </w:r>
            <w:proofErr w:type="gramEnd"/>
            <w:r w:rsidRPr="00563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антител</w:t>
            </w:r>
            <w:r w:rsidRPr="00563A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563ADE" w:rsidRPr="00563ADE" w14:paraId="5F19655C" w14:textId="77777777" w:rsidTr="00AB0153">
        <w:tc>
          <w:tcPr>
            <w:tcW w:w="2716" w:type="dxa"/>
          </w:tcPr>
          <w:p w14:paraId="1FC7ABA4" w14:textId="77777777" w:rsidR="00563ADE" w:rsidRPr="00563ADE" w:rsidRDefault="00563ADE" w:rsidP="00563ADE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AD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Инструментальные методы исследования</w:t>
            </w:r>
          </w:p>
        </w:tc>
        <w:tc>
          <w:tcPr>
            <w:tcW w:w="7598" w:type="dxa"/>
          </w:tcPr>
          <w:p w14:paraId="4A1063BB" w14:textId="77777777" w:rsidR="00563ADE" w:rsidRPr="00563ADE" w:rsidRDefault="00563ADE" w:rsidP="00563ADE">
            <w:pPr>
              <w:tabs>
                <w:tab w:val="left" w:pos="153"/>
                <w:tab w:val="left" w:pos="567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Основные:</w:t>
            </w:r>
          </w:p>
          <w:p w14:paraId="71CEDCC4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УЗИ органов брюшной полости, почек; </w:t>
            </w:r>
          </w:p>
          <w:p w14:paraId="27F83142" w14:textId="77777777" w:rsidR="00563ADE" w:rsidRPr="00563ADE" w:rsidRDefault="00563ADE" w:rsidP="00563ADE">
            <w:pPr>
              <w:numPr>
                <w:ilvl w:val="0"/>
                <w:numId w:val="8"/>
              </w:numPr>
              <w:tabs>
                <w:tab w:val="left" w:pos="261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ЭКГ </w:t>
            </w:r>
            <w:proofErr w:type="gram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стандартная</w:t>
            </w:r>
            <w:proofErr w:type="gram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по показаниям: при патологическом ЭКГ на амбулаторном этапе либо при сроке более 10 дней до операции.</w:t>
            </w:r>
          </w:p>
          <w:p w14:paraId="778673BC" w14:textId="77777777" w:rsidR="00563ADE" w:rsidRPr="00563ADE" w:rsidRDefault="00563ADE" w:rsidP="00563ADE">
            <w:pPr>
              <w:tabs>
                <w:tab w:val="left" w:pos="261"/>
              </w:tabs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Дополнительные</w:t>
            </w:r>
            <w:proofErr w:type="gram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по показаниям.</w:t>
            </w:r>
          </w:p>
          <w:p w14:paraId="7C12ED6D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КТ органов брюшной полости </w:t>
            </w:r>
            <w:proofErr w:type="gram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 без контрастированием;</w:t>
            </w:r>
          </w:p>
          <w:p w14:paraId="7D2B71CB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рентгенография обзорная органов грудной клетки (в прямой проекции);</w:t>
            </w:r>
          </w:p>
          <w:p w14:paraId="06B97B0D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36"/>
                <w:szCs w:val="28"/>
              </w:rPr>
            </w:pPr>
            <w:proofErr w:type="spellStart"/>
            <w:r w:rsidRPr="00563ADE">
              <w:rPr>
                <w:rFonts w:ascii="Times New Roman" w:eastAsia="Calibri" w:hAnsi="Times New Roman" w:cs="Times New Roman"/>
                <w:bCs/>
                <w:color w:val="222222"/>
                <w:sz w:val="28"/>
                <w:shd w:val="clear" w:color="auto" w:fill="FFFFFF"/>
              </w:rPr>
              <w:t>фиброгастродуоденоскопия</w:t>
            </w:r>
            <w:proofErr w:type="spellEnd"/>
            <w:r w:rsidRPr="00563ADE">
              <w:rPr>
                <w:rFonts w:ascii="Times New Roman" w:eastAsia="Calibri" w:hAnsi="Times New Roman" w:cs="Times New Roman"/>
                <w:bCs/>
                <w:color w:val="222222"/>
                <w:sz w:val="28"/>
                <w:shd w:val="clear" w:color="auto" w:fill="FFFFFF"/>
              </w:rPr>
              <w:t>;</w:t>
            </w:r>
          </w:p>
          <w:p w14:paraId="14B25068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Эхокардиография;</w:t>
            </w:r>
          </w:p>
          <w:p w14:paraId="17C35F7B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УЗИ органов малого таза; </w:t>
            </w:r>
          </w:p>
          <w:p w14:paraId="3D329FEA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УЗИ плевральных полостей;</w:t>
            </w:r>
          </w:p>
          <w:p w14:paraId="5A2DB09E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УЗИ простаты</w:t>
            </w:r>
          </w:p>
          <w:p w14:paraId="25DD8AB9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коронарография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14:paraId="3F1F8F35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цистоскопия (диагностическая); </w:t>
            </w:r>
          </w:p>
          <w:p w14:paraId="38C5C057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колоноскопия</w:t>
            </w:r>
            <w:proofErr w:type="spellEnd"/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14:paraId="1570AC84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КТ органов грудной клетки, головного мозга;</w:t>
            </w:r>
          </w:p>
          <w:p w14:paraId="1E96EE71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МРТ головного мозга, органов грудной клетки, органов брюшной полости, органов малого таза</w:t>
            </w:r>
          </w:p>
          <w:p w14:paraId="1F461827" w14:textId="77777777" w:rsidR="00563ADE" w:rsidRPr="00563ADE" w:rsidRDefault="00563ADE" w:rsidP="00563ADE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цистография.</w:t>
            </w:r>
          </w:p>
        </w:tc>
      </w:tr>
      <w:tr w:rsidR="00563ADE" w:rsidRPr="00563ADE" w14:paraId="069AC68D" w14:textId="77777777" w:rsidTr="00AB0153">
        <w:tc>
          <w:tcPr>
            <w:tcW w:w="2716" w:type="dxa"/>
          </w:tcPr>
          <w:p w14:paraId="6C52686A" w14:textId="77777777" w:rsidR="00563ADE" w:rsidRPr="00563ADE" w:rsidRDefault="00563ADE" w:rsidP="00563ADE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A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Показания для консультации специалистов</w:t>
            </w: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98" w:type="dxa"/>
          </w:tcPr>
          <w:p w14:paraId="307C9D39" w14:textId="77777777" w:rsidR="00563ADE" w:rsidRPr="00563ADE" w:rsidRDefault="00563ADE" w:rsidP="00563ADE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 специалистов проводятся по показаниям в зависимости от наличия сопутствующих заболеваний, осложнений основного заболевания:</w:t>
            </w:r>
          </w:p>
          <w:p w14:paraId="37A87125" w14:textId="77777777" w:rsidR="00563ADE" w:rsidRPr="00563ADE" w:rsidRDefault="00563ADE" w:rsidP="00563ADE">
            <w:pPr>
              <w:numPr>
                <w:ilvl w:val="0"/>
                <w:numId w:val="4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3A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консультация узких специалистов – по показаниям.</w:t>
            </w:r>
          </w:p>
          <w:p w14:paraId="54095F53" w14:textId="77777777" w:rsidR="00563ADE" w:rsidRPr="00563ADE" w:rsidRDefault="00563ADE" w:rsidP="00563ADE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ABFC910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9173B5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563ADE">
        <w:rPr>
          <w:rFonts w:ascii="Times New Roman" w:eastAsia="Calibri" w:hAnsi="Times New Roman" w:cs="Times New Roman"/>
          <w:b/>
          <w:sz w:val="28"/>
          <w:szCs w:val="28"/>
        </w:rPr>
        <w:t>2.1 Диагностический алгоритм:</w:t>
      </w:r>
    </w:p>
    <w:p w14:paraId="2910BB33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EA6235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8BA86B" wp14:editId="5EC8F1E7">
                <wp:simplePos x="0" y="0"/>
                <wp:positionH relativeFrom="column">
                  <wp:posOffset>2180059</wp:posOffset>
                </wp:positionH>
                <wp:positionV relativeFrom="paragraph">
                  <wp:posOffset>186917</wp:posOffset>
                </wp:positionV>
                <wp:extent cx="259080" cy="0"/>
                <wp:effectExtent l="0" t="76200" r="2667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71.65pt;margin-top:14.7pt;width:20.4pt;height:0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" strokecolor="windowText" strokeweight=".5pt">
                <v:stroke endarrow="open" joinstyle="miter"/>
              </v:shape>
            </w:pict>
          </mc:Fallback>
        </mc:AlternateContent>
      </w: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50D5F" wp14:editId="1D0EE947">
                <wp:simplePos x="0" y="0"/>
                <wp:positionH relativeFrom="column">
                  <wp:posOffset>2439367</wp:posOffset>
                </wp:positionH>
                <wp:positionV relativeFrom="paragraph">
                  <wp:posOffset>49634</wp:posOffset>
                </wp:positionV>
                <wp:extent cx="3964674" cy="299720"/>
                <wp:effectExtent l="0" t="0" r="17145" b="241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4674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147E5F" w14:textId="77777777" w:rsidR="00563ADE" w:rsidRPr="00CE5D59" w:rsidRDefault="00563ADE" w:rsidP="00563A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Физикальное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92.1pt;margin-top:3.9pt;width:312.2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" fillcolor="window" strokecolor="#70ad47" strokeweight="1pt">
                <v:textbox>
                  <w:txbxContent>
                    <w:p w14:paraId="74147E5F" w14:textId="77777777" w:rsidR="00563ADE" w:rsidRPr="00CE5D59" w:rsidRDefault="00563ADE" w:rsidP="00563AD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Физикальное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обследование</w:t>
                      </w:r>
                    </w:p>
                  </w:txbxContent>
                </v:textbox>
              </v:rect>
            </w:pict>
          </mc:Fallback>
        </mc:AlternateContent>
      </w: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8149E" wp14:editId="16DBEAB6">
                <wp:simplePos x="0" y="0"/>
                <wp:positionH relativeFrom="column">
                  <wp:posOffset>64655</wp:posOffset>
                </wp:positionH>
                <wp:positionV relativeFrom="paragraph">
                  <wp:posOffset>49634</wp:posOffset>
                </wp:positionV>
                <wp:extent cx="2115403" cy="300251"/>
                <wp:effectExtent l="0" t="0" r="18415" b="241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403" cy="3002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4101D0" w14:textId="77777777" w:rsidR="00563ADE" w:rsidRPr="00CE5D59" w:rsidRDefault="00563ADE" w:rsidP="00563A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Сбор жалоб, анамнеза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5.1pt;margin-top:3.9pt;width:166.55pt;height: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" fillcolor="window" strokecolor="#70ad47" strokeweight="1pt">
                <v:textbox>
                  <w:txbxContent>
                    <w:p w14:paraId="514101D0" w14:textId="77777777" w:rsidR="00563ADE" w:rsidRPr="00CE5D59" w:rsidRDefault="00563ADE" w:rsidP="00563AD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Сбор жалоб,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14:paraId="17C63418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C7FE85" wp14:editId="4C7BE2D9">
                <wp:simplePos x="0" y="0"/>
                <wp:positionH relativeFrom="column">
                  <wp:posOffset>4350053</wp:posOffset>
                </wp:positionH>
                <wp:positionV relativeFrom="paragraph">
                  <wp:posOffset>145415</wp:posOffset>
                </wp:positionV>
                <wp:extent cx="0" cy="266131"/>
                <wp:effectExtent l="95250" t="0" r="57150" b="5778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13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42.5pt;margin-top:11.45pt;width:0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" strokecolor="windowText" strokeweight=".5pt">
                <v:stroke endarrow="open" joinstyle="miter"/>
              </v:shape>
            </w:pict>
          </mc:Fallback>
        </mc:AlternateContent>
      </w:r>
    </w:p>
    <w:p w14:paraId="29C92FF9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42373B" w14:textId="64E1EFAD" w:rsidR="00563ADE" w:rsidRPr="00563ADE" w:rsidRDefault="004C73F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E7601E" wp14:editId="390835EC">
                <wp:simplePos x="0" y="0"/>
                <wp:positionH relativeFrom="column">
                  <wp:posOffset>5461635</wp:posOffset>
                </wp:positionH>
                <wp:positionV relativeFrom="paragraph">
                  <wp:posOffset>5080</wp:posOffset>
                </wp:positionV>
                <wp:extent cx="0" cy="609600"/>
                <wp:effectExtent l="95250" t="0" r="57150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430.05pt;margin-top:.4pt;width:0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" strokecolor="windowText" strokeweight=".5pt">
                <v:stroke endarrow="open" joinstyle="miter"/>
              </v:shape>
            </w:pict>
          </mc:Fallback>
        </mc:AlternateContent>
      </w: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53AD2E" wp14:editId="4AB49ACF">
                <wp:simplePos x="0" y="0"/>
                <wp:positionH relativeFrom="column">
                  <wp:posOffset>2451735</wp:posOffset>
                </wp:positionH>
                <wp:positionV relativeFrom="paragraph">
                  <wp:posOffset>5080</wp:posOffset>
                </wp:positionV>
                <wp:extent cx="9525" cy="1009650"/>
                <wp:effectExtent l="95250" t="0" r="104775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009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93.05pt;margin-top:.4pt;width:.75pt;height:79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" strokecolor="windowText" strokeweight=".5pt">
                <v:stroke endarrow="open" joinstyle="miter"/>
              </v:shape>
            </w:pict>
          </mc:Fallback>
        </mc:AlternateContent>
      </w:r>
      <w:r w:rsidR="00563ADE"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BA70F4" wp14:editId="34A9390E">
                <wp:simplePos x="0" y="0"/>
                <wp:positionH relativeFrom="column">
                  <wp:posOffset>842010</wp:posOffset>
                </wp:positionH>
                <wp:positionV relativeFrom="paragraph">
                  <wp:posOffset>5715</wp:posOffset>
                </wp:positionV>
                <wp:extent cx="0" cy="370205"/>
                <wp:effectExtent l="95250" t="0" r="95250" b="488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020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66.3pt;margin-top:.45pt;width:0;height:29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" strokecolor="windowText" strokeweight=".5pt">
                <v:stroke endarrow="open" joinstyle="miter"/>
              </v:shape>
            </w:pict>
          </mc:Fallback>
        </mc:AlternateContent>
      </w:r>
      <w:r w:rsidR="00563ADE"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174122" wp14:editId="762A946F">
                <wp:simplePos x="0" y="0"/>
                <wp:positionH relativeFrom="column">
                  <wp:posOffset>842010</wp:posOffset>
                </wp:positionH>
                <wp:positionV relativeFrom="paragraph">
                  <wp:posOffset>6350</wp:posOffset>
                </wp:positionV>
                <wp:extent cx="4619625" cy="0"/>
                <wp:effectExtent l="0" t="0" r="952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9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.5pt" to="430.0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" strokecolor="windowText" strokeweight=".5pt">
                <v:stroke joinstyle="miter"/>
              </v:line>
            </w:pict>
          </mc:Fallback>
        </mc:AlternateContent>
      </w:r>
    </w:p>
    <w:p w14:paraId="554D88C1" w14:textId="77ED240B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8D537E" wp14:editId="76B31978">
                <wp:simplePos x="0" y="0"/>
                <wp:positionH relativeFrom="column">
                  <wp:posOffset>60960</wp:posOffset>
                </wp:positionH>
                <wp:positionV relativeFrom="paragraph">
                  <wp:posOffset>181610</wp:posOffset>
                </wp:positionV>
                <wp:extent cx="2181225" cy="4857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EF79C7" w14:textId="77777777" w:rsidR="00563ADE" w:rsidRDefault="00563ADE" w:rsidP="00563A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Консультация </w:t>
                            </w:r>
                          </w:p>
                          <w:p w14:paraId="0F1FB2BE" w14:textId="77777777" w:rsidR="00563ADE" w:rsidRPr="00CE5D59" w:rsidRDefault="00563ADE" w:rsidP="00563A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профильного специалиста</w:t>
                            </w:r>
                          </w:p>
                          <w:p w14:paraId="4E18E8A2" w14:textId="77777777" w:rsidR="00563ADE" w:rsidRDefault="00563ADE" w:rsidP="00563A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4.8pt;margin-top:14.3pt;width:171.7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" fillcolor="window" strokecolor="#70ad47" strokeweight="1pt">
                <v:textbox>
                  <w:txbxContent>
                    <w:p w14:paraId="45EF79C7" w14:textId="77777777" w:rsidR="00563ADE" w:rsidRDefault="00563ADE" w:rsidP="00563A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Консультация </w:t>
                      </w:r>
                    </w:p>
                    <w:p w14:paraId="0F1FB2BE" w14:textId="77777777" w:rsidR="00563ADE" w:rsidRPr="00CE5D59" w:rsidRDefault="00563ADE" w:rsidP="00563A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профильного специалиста</w:t>
                      </w:r>
                    </w:p>
                    <w:p w14:paraId="4E18E8A2" w14:textId="77777777" w:rsidR="00563ADE" w:rsidRDefault="00563ADE" w:rsidP="00563ADE"/>
                  </w:txbxContent>
                </v:textbox>
              </v:rect>
            </w:pict>
          </mc:Fallback>
        </mc:AlternateContent>
      </w:r>
    </w:p>
    <w:p w14:paraId="1A844868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DA6DA9" w14:textId="066F27A9" w:rsidR="00563ADE" w:rsidRPr="00563ADE" w:rsidRDefault="004C73F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1BF465" wp14:editId="2DE37643">
                <wp:simplePos x="0" y="0"/>
                <wp:positionH relativeFrom="column">
                  <wp:posOffset>2785110</wp:posOffset>
                </wp:positionH>
                <wp:positionV relativeFrom="paragraph">
                  <wp:posOffset>1270</wp:posOffset>
                </wp:positionV>
                <wp:extent cx="3704590" cy="4305300"/>
                <wp:effectExtent l="0" t="0" r="1016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590" cy="430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A5A020" w14:textId="77777777" w:rsidR="00563ADE" w:rsidRDefault="00563ADE" w:rsidP="00563A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Инструментальные исследования:</w:t>
                            </w:r>
                          </w:p>
                          <w:p w14:paraId="0DABCD61" w14:textId="63427B7E" w:rsidR="00AB0153" w:rsidRPr="00AB0153" w:rsidRDefault="00563ADE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2C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92C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AB0153"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УЗИ органов брюшной полости, почек; </w:t>
                            </w:r>
                          </w:p>
                          <w:p w14:paraId="12F2C9CC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ЭКГ </w:t>
                            </w:r>
                            <w:proofErr w:type="gram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стандартная</w:t>
                            </w:r>
                            <w:proofErr w:type="gram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по показаниям: при патологическом ЭКГ на амбулаторном этапе либо при сроке более 10 дней до операции.</w:t>
                            </w:r>
                          </w:p>
                          <w:p w14:paraId="07345C7F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Дополнительные</w:t>
                            </w:r>
                            <w:proofErr w:type="gram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 по показаниям.</w:t>
                            </w:r>
                          </w:p>
                          <w:p w14:paraId="7ECD2F40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КТ органов брюшной полости </w:t>
                            </w:r>
                            <w:proofErr w:type="gram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proofErr w:type="gram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без контрастированием;</w:t>
                            </w:r>
                          </w:p>
                          <w:p w14:paraId="209AB685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рентгенография обзорная органов грудной клетки (в прямой проекции);</w:t>
                            </w:r>
                          </w:p>
                          <w:p w14:paraId="6A58C0FD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фиброгастродуоденоскопия</w:t>
                            </w:r>
                            <w:proofErr w:type="spell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14:paraId="69F09E59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Эхокардиография;</w:t>
                            </w:r>
                          </w:p>
                          <w:p w14:paraId="4EF7A083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УЗИ органов малого таза; </w:t>
                            </w:r>
                          </w:p>
                          <w:p w14:paraId="0CD595D0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УЗИ плевральных полостей;</w:t>
                            </w:r>
                          </w:p>
                          <w:p w14:paraId="78E10654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УЗИ простаты</w:t>
                            </w:r>
                          </w:p>
                          <w:p w14:paraId="6BBCC670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коронарография</w:t>
                            </w:r>
                            <w:proofErr w:type="spell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14:paraId="4415B5B1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цистоскопия (диагностическая); </w:t>
                            </w:r>
                          </w:p>
                          <w:p w14:paraId="0FE81CA6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колоноскопия</w:t>
                            </w:r>
                            <w:proofErr w:type="spell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14:paraId="569FBB82" w14:textId="65120760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КТ органов </w:t>
                            </w:r>
                            <w:r w:rsidR="004C73F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грудной клетки, головного мозга.</w:t>
                            </w:r>
                          </w:p>
                          <w:p w14:paraId="48E954B3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МРТ головного мозга, органов грудной клетки, органов брюшной полости, органов малого таза</w:t>
                            </w:r>
                          </w:p>
                          <w:p w14:paraId="1AF6E600" w14:textId="3A633523" w:rsidR="00563ADE" w:rsidRPr="00CE5D59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цистография.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219.3pt;margin-top:.1pt;width:291.7pt;height:3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" fillcolor="window" strokecolor="#70ad47" strokeweight="1pt">
                <v:textbox>
                  <w:txbxContent>
                    <w:p w14:paraId="44A5A020" w14:textId="77777777" w:rsidR="00563ADE" w:rsidRDefault="00563ADE" w:rsidP="00563A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Инструментальные исследования:</w:t>
                      </w:r>
                    </w:p>
                    <w:p w14:paraId="0DABCD61" w14:textId="63427B7E" w:rsidR="00AB0153" w:rsidRPr="00AB0153" w:rsidRDefault="00563ADE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2C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92C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AB0153"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УЗИ органов брюшной полости, почек; </w:t>
                      </w:r>
                    </w:p>
                    <w:p w14:paraId="12F2C9CC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ЭКГ </w:t>
                      </w:r>
                      <w:proofErr w:type="gram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стандартная</w:t>
                      </w:r>
                      <w:proofErr w:type="gram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по показаниям: при патологическом ЭКГ на амбулаторном этапе либо при сроке более 10 дней до операции.</w:t>
                      </w:r>
                    </w:p>
                    <w:p w14:paraId="07345C7F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Дополнительные</w:t>
                      </w:r>
                      <w:proofErr w:type="gram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 по показаниям.</w:t>
                      </w:r>
                    </w:p>
                    <w:p w14:paraId="7ECD2F40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КТ органов брюшной полости </w:t>
                      </w:r>
                      <w:proofErr w:type="gram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</w:t>
                      </w:r>
                      <w:proofErr w:type="gram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без контрастированием;</w:t>
                      </w:r>
                    </w:p>
                    <w:p w14:paraId="209AB685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рентгенография обзорная органов грудной клетки (в прямой проекции);</w:t>
                      </w:r>
                    </w:p>
                    <w:p w14:paraId="6A58C0FD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proofErr w:type="spell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фиброгастродуоденоскопия</w:t>
                      </w:r>
                      <w:proofErr w:type="spell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;</w:t>
                      </w:r>
                    </w:p>
                    <w:p w14:paraId="69F09E59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Эхокардиография;</w:t>
                      </w:r>
                    </w:p>
                    <w:p w14:paraId="4EF7A083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УЗИ органов малого таза; </w:t>
                      </w:r>
                    </w:p>
                    <w:p w14:paraId="0CD595D0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УЗИ плевральных полостей;</w:t>
                      </w:r>
                    </w:p>
                    <w:p w14:paraId="78E10654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УЗИ простаты</w:t>
                      </w:r>
                    </w:p>
                    <w:p w14:paraId="6BBCC670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proofErr w:type="spell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коронарография</w:t>
                      </w:r>
                      <w:proofErr w:type="spell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; </w:t>
                      </w:r>
                    </w:p>
                    <w:p w14:paraId="4415B5B1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цистоскопия (диагностическая); </w:t>
                      </w:r>
                    </w:p>
                    <w:p w14:paraId="0FE81CA6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proofErr w:type="spell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колоноскопия</w:t>
                      </w:r>
                      <w:proofErr w:type="spell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; </w:t>
                      </w:r>
                    </w:p>
                    <w:p w14:paraId="569FBB82" w14:textId="65120760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КТ органов </w:t>
                      </w:r>
                      <w:r w:rsidR="004C73F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грудной клетки, головного мозга.</w:t>
                      </w:r>
                    </w:p>
                    <w:p w14:paraId="48E954B3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МРТ головного мозга, органов грудной клетки, органов брюшной полости, органов малого таза</w:t>
                      </w:r>
                    </w:p>
                    <w:p w14:paraId="1AF6E600" w14:textId="3A633523" w:rsidR="00563ADE" w:rsidRPr="00CE5D59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цистография.</w:t>
                      </w:r>
                    </w:p>
                  </w:txbxContent>
                </v:textbox>
              </v:rect>
            </w:pict>
          </mc:Fallback>
        </mc:AlternateContent>
      </w:r>
    </w:p>
    <w:p w14:paraId="59ADC8DB" w14:textId="473CE6CD" w:rsidR="00563ADE" w:rsidRPr="00563ADE" w:rsidRDefault="004C73F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A8784" wp14:editId="58DE0C6D">
                <wp:simplePos x="0" y="0"/>
                <wp:positionH relativeFrom="column">
                  <wp:posOffset>60960</wp:posOffset>
                </wp:positionH>
                <wp:positionV relativeFrom="paragraph">
                  <wp:posOffset>196850</wp:posOffset>
                </wp:positionV>
                <wp:extent cx="2476500" cy="37338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3733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A15EE0" w14:textId="77777777" w:rsidR="00563ADE" w:rsidRDefault="00563ADE" w:rsidP="00563A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Лабораторные исследования:</w:t>
                            </w:r>
                          </w:p>
                          <w:p w14:paraId="592B77F6" w14:textId="2A2BF6BB" w:rsidR="00AB0153" w:rsidRPr="00AB0153" w:rsidRDefault="00563ADE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2C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92C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AB0153"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определение группы крови (для подтверждения); </w:t>
                            </w:r>
                          </w:p>
                          <w:p w14:paraId="73A5F9B2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определение резус-фактора; </w:t>
                            </w:r>
                          </w:p>
                          <w:p w14:paraId="41691FFE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общий анализ крови;</w:t>
                            </w:r>
                          </w:p>
                          <w:p w14:paraId="78FD36B3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биохимический анализ крови (мочевина, </w:t>
                            </w:r>
                            <w:proofErr w:type="spell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креатинин</w:t>
                            </w:r>
                            <w:proofErr w:type="spell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глюкоза, </w:t>
                            </w:r>
                            <w:proofErr w:type="spell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АлТ</w:t>
                            </w:r>
                            <w:proofErr w:type="spell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АсТ</w:t>
                            </w:r>
                            <w:proofErr w:type="spell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калий, натрий кальций ионизированный, общий белок, общий билирубин, прямой билирубин, СРБ);</w:t>
                            </w:r>
                          </w:p>
                          <w:p w14:paraId="252872A8" w14:textId="77777777" w:rsidR="00AB0153" w:rsidRPr="00AB0153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перекрестная проба на совместимость «кросс-матч» серологическим методом;</w:t>
                            </w:r>
                          </w:p>
                          <w:p w14:paraId="238BC8DE" w14:textId="1BC353CD" w:rsidR="00563ADE" w:rsidRPr="00CE5D59" w:rsidRDefault="00AB0153" w:rsidP="00AB0153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коагулограмма (АЧТВ, </w:t>
                            </w:r>
                            <w:proofErr w:type="spell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протромбиновый</w:t>
                            </w:r>
                            <w:proofErr w:type="spell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индекс, фибриноген, </w:t>
                            </w:r>
                            <w:proofErr w:type="spellStart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протромбиновое</w:t>
                            </w:r>
                            <w:proofErr w:type="spellEnd"/>
                            <w:r w:rsidRPr="00AB01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время, МНО)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0" style="position:absolute;left:0;text-align:left;margin-left:4.8pt;margin-top:15.5pt;width:195pt;height:29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" fillcolor="window" strokecolor="#70ad47" strokeweight="1pt">
                <v:textbox>
                  <w:txbxContent>
                    <w:p w14:paraId="2CA15EE0" w14:textId="77777777" w:rsidR="00563ADE" w:rsidRDefault="00563ADE" w:rsidP="00563A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Лабораторные исследования:</w:t>
                      </w:r>
                    </w:p>
                    <w:p w14:paraId="592B77F6" w14:textId="2A2BF6BB" w:rsidR="00AB0153" w:rsidRPr="00AB0153" w:rsidRDefault="00563ADE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2C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92C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AB0153"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определение группы крови (для подтверждения); </w:t>
                      </w:r>
                    </w:p>
                    <w:p w14:paraId="73A5F9B2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определение резус-фактора; </w:t>
                      </w:r>
                    </w:p>
                    <w:p w14:paraId="41691FFE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общий анализ крови;</w:t>
                      </w:r>
                    </w:p>
                    <w:p w14:paraId="78FD36B3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биохимический анализ крови (мочевина, </w:t>
                      </w:r>
                      <w:proofErr w:type="spell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креатинин</w:t>
                      </w:r>
                      <w:proofErr w:type="spell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глюкоза, </w:t>
                      </w:r>
                      <w:proofErr w:type="spell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АлТ</w:t>
                      </w:r>
                      <w:proofErr w:type="spell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АсТ</w:t>
                      </w:r>
                      <w:proofErr w:type="spell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калий, натрий кальций ионизированный, общий белок, общий билирубин, прямой билирубин, СРБ);</w:t>
                      </w:r>
                    </w:p>
                    <w:p w14:paraId="252872A8" w14:textId="77777777" w:rsidR="00AB0153" w:rsidRPr="00AB0153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перекрестная проба на совместимость «кросс-матч» серологическим методом;</w:t>
                      </w:r>
                    </w:p>
                    <w:p w14:paraId="238BC8DE" w14:textId="1BC353CD" w:rsidR="00563ADE" w:rsidRPr="00CE5D59" w:rsidRDefault="00AB0153" w:rsidP="00AB0153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коагулограмма (АЧТВ, </w:t>
                      </w:r>
                      <w:proofErr w:type="spell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протромбиновый</w:t>
                      </w:r>
                      <w:proofErr w:type="spell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индекс, фибриноген, </w:t>
                      </w:r>
                      <w:proofErr w:type="spellStart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протромбиновое</w:t>
                      </w:r>
                      <w:proofErr w:type="spellEnd"/>
                      <w:r w:rsidRPr="00AB01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время, МНО)</w:t>
                      </w:r>
                    </w:p>
                  </w:txbxContent>
                </v:textbox>
              </v:rect>
            </w:pict>
          </mc:Fallback>
        </mc:AlternateContent>
      </w:r>
    </w:p>
    <w:p w14:paraId="7AFF58F0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03F828" w14:textId="07A87A91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53F1E0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72BB99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93B047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DE77E6" w14:textId="77777777" w:rsid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1A7707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5514DE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0E73DF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800913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E920A7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967F28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990F3A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F3B936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1535D2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2259BE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D997FA" w14:textId="77777777" w:rsidR="00AB0153" w:rsidRPr="00563ADE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AA7FCE" w14:textId="77777777" w:rsid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7A9919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4FF353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36AD8B" w14:textId="77777777" w:rsidR="00AB0153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7013D9" w14:textId="77777777" w:rsidR="002E3257" w:rsidRDefault="002E3257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AC6C24" w14:textId="77777777" w:rsidR="00AB0153" w:rsidRPr="00563ADE" w:rsidRDefault="00AB0153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F5E617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 Дифференциальный диагноз</w:t>
      </w:r>
      <w:r w:rsidRPr="00563ADE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563ADE">
        <w:rPr>
          <w:rFonts w:ascii="Times New Roman" w:eastAsia="Calibri" w:hAnsi="Times New Roman" w:cs="Times New Roman"/>
          <w:sz w:val="28"/>
          <w:szCs w:val="28"/>
        </w:rPr>
        <w:t>нет.</w:t>
      </w:r>
    </w:p>
    <w:p w14:paraId="1388DB8C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5B3F83" w14:textId="77777777" w:rsidR="00563ADE" w:rsidRPr="00563ADE" w:rsidRDefault="00563ADE" w:rsidP="00563ADE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ТАКТИКА ЛЕЧЕНИЯ</w:t>
      </w: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АМБУЛАТОРНОМ УРОВНЕ:</w:t>
      </w: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A03A2A" w14:textId="77777777" w:rsidR="00563ADE" w:rsidRPr="00563ADE" w:rsidRDefault="00563ADE" w:rsidP="00563ADE">
      <w:pPr>
        <w:numPr>
          <w:ilvl w:val="1"/>
          <w:numId w:val="38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Немедикаментозное лечение:</w:t>
      </w:r>
    </w:p>
    <w:p w14:paraId="0CE4323B" w14:textId="77777777" w:rsidR="00563ADE" w:rsidRPr="00563ADE" w:rsidRDefault="00563ADE" w:rsidP="00563A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– общий.</w:t>
      </w:r>
    </w:p>
    <w:p w14:paraId="2967B429" w14:textId="77777777" w:rsidR="00563ADE" w:rsidRPr="00563ADE" w:rsidRDefault="00563ADE" w:rsidP="00563A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Диета: стол №7, при сахарном диабете стол №9.</w:t>
      </w:r>
    </w:p>
    <w:p w14:paraId="0A77619D" w14:textId="77777777" w:rsidR="00563ADE" w:rsidRPr="00563ADE" w:rsidRDefault="00563ADE" w:rsidP="00563A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879E9" w14:textId="3B8C775D" w:rsidR="00563ADE" w:rsidRPr="00CE4CB5" w:rsidRDefault="00CE4CB5" w:rsidP="00CE4CB5">
      <w:pPr>
        <w:pStyle w:val="a4"/>
        <w:numPr>
          <w:ilvl w:val="1"/>
          <w:numId w:val="38"/>
        </w:num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563ADE" w:rsidRPr="00CE4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Медикаментозное лечение: </w:t>
      </w:r>
      <w:r w:rsidR="00563ADE" w:rsidRPr="00CE4CB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симптоматическая терапия по показаниям.</w:t>
      </w:r>
    </w:p>
    <w:p w14:paraId="4DE8DF39" w14:textId="77777777" w:rsidR="002F57A2" w:rsidRDefault="002F57A2" w:rsidP="00563A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99AA20" w14:textId="60F1E935" w:rsidR="00563ADE" w:rsidRPr="00CE4CB5" w:rsidRDefault="00CE4CB5" w:rsidP="00CE4C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  </w:t>
      </w:r>
      <w:r w:rsidR="00563ADE" w:rsidRPr="00CE4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Хирургическое вмешательство: </w:t>
      </w:r>
      <w:r w:rsidR="00563ADE" w:rsidRPr="00CE4CB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10EDC06E" w14:textId="77777777" w:rsidR="002F57A2" w:rsidRPr="002F57A2" w:rsidRDefault="002F57A2" w:rsidP="002F57A2">
      <w:pPr>
        <w:pStyle w:val="a4"/>
        <w:tabs>
          <w:tab w:val="left" w:pos="567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501125" w14:textId="57C0B526" w:rsidR="00CE4CB5" w:rsidRPr="00CE4CB5" w:rsidRDefault="00CE4CB5" w:rsidP="00CE4CB5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   </w:t>
      </w:r>
      <w:r w:rsidRPr="00CE4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Дальнейшее ведение:</w:t>
      </w:r>
      <w:r w:rsidRPr="00CE4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2BAE84CB" w14:textId="77777777" w:rsidR="00CE4CB5" w:rsidRPr="00CE4CB5" w:rsidRDefault="00CE4CB5" w:rsidP="00CE4CB5">
      <w:pPr>
        <w:numPr>
          <w:ilvl w:val="0"/>
          <w:numId w:val="47"/>
        </w:numPr>
        <w:tabs>
          <w:tab w:val="left" w:pos="567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CB5">
        <w:rPr>
          <w:rFonts w:ascii="Times New Roman" w:eastAsia="Calibri" w:hAnsi="Times New Roman" w:cs="Times New Roman"/>
          <w:sz w:val="28"/>
          <w:szCs w:val="28"/>
        </w:rPr>
        <w:t>симптоматическое лечение осложнений основного заболевания;</w:t>
      </w:r>
    </w:p>
    <w:p w14:paraId="61293D1B" w14:textId="77777777" w:rsidR="00CE4CB5" w:rsidRPr="00CE4CB5" w:rsidRDefault="00CE4CB5" w:rsidP="00CE4CB5">
      <w:pPr>
        <w:numPr>
          <w:ilvl w:val="0"/>
          <w:numId w:val="47"/>
        </w:numPr>
        <w:tabs>
          <w:tab w:val="left" w:pos="567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CB5">
        <w:rPr>
          <w:rFonts w:ascii="Times New Roman" w:eastAsia="Calibri" w:hAnsi="Times New Roman" w:cs="Times New Roman"/>
          <w:sz w:val="28"/>
          <w:szCs w:val="28"/>
        </w:rPr>
        <w:t>заместительная</w:t>
      </w:r>
      <w:r w:rsidRPr="00CE4CB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E4CB5">
        <w:rPr>
          <w:rFonts w:ascii="Times New Roman" w:eastAsia="Calibri" w:hAnsi="Times New Roman" w:cs="Times New Roman"/>
          <w:sz w:val="28"/>
          <w:szCs w:val="28"/>
        </w:rPr>
        <w:t>почечная терапия (гемодиализ/</w:t>
      </w:r>
      <w:proofErr w:type="spellStart"/>
      <w:r w:rsidRPr="00CE4CB5">
        <w:rPr>
          <w:rFonts w:ascii="Times New Roman" w:eastAsia="Calibri" w:hAnsi="Times New Roman" w:cs="Times New Roman"/>
          <w:sz w:val="28"/>
          <w:szCs w:val="28"/>
        </w:rPr>
        <w:t>перитониальный</w:t>
      </w:r>
      <w:proofErr w:type="spellEnd"/>
      <w:r w:rsidRPr="00CE4CB5">
        <w:rPr>
          <w:rFonts w:ascii="Times New Roman" w:eastAsia="Calibri" w:hAnsi="Times New Roman" w:cs="Times New Roman"/>
          <w:sz w:val="28"/>
          <w:szCs w:val="28"/>
        </w:rPr>
        <w:t xml:space="preserve"> диализ).</w:t>
      </w:r>
    </w:p>
    <w:p w14:paraId="061A1B17" w14:textId="77777777" w:rsidR="00CE4CB5" w:rsidRPr="00CE4CB5" w:rsidRDefault="00CE4CB5" w:rsidP="00CE4C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8DF282" w14:textId="7B7C95E7" w:rsidR="00CE4CB5" w:rsidRPr="00CE4CB5" w:rsidRDefault="00CE4CB5" w:rsidP="00CE4C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3.5  </w:t>
      </w:r>
      <w:r w:rsidRPr="00CE4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Индикаторы эффективности лечения и безопасности методов диагностики и лечения:</w:t>
      </w:r>
    </w:p>
    <w:p w14:paraId="051EFD72" w14:textId="0A9D4510" w:rsidR="002F57A2" w:rsidRPr="00CE4CB5" w:rsidRDefault="00CE4CB5" w:rsidP="00CE4CB5">
      <w:pPr>
        <w:pStyle w:val="a4"/>
        <w:numPr>
          <w:ilvl w:val="0"/>
          <w:numId w:val="4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C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прогрессирования осложнений основного заболевания.</w:t>
      </w:r>
      <w:r w:rsidR="002F57A2" w:rsidRPr="00CE4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20563B" w14:textId="77777777" w:rsidR="00563ADE" w:rsidRPr="00563ADE" w:rsidRDefault="00563ADE" w:rsidP="00563A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8EFA6" w14:textId="77777777" w:rsidR="00563ADE" w:rsidRPr="00563ADE" w:rsidRDefault="00563ADE" w:rsidP="00563ADE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ГОСПИТАЛИЗАЦИИ С УКАЗАНИЕМ ТИПА ГОСПИТАЛИЗАЦИИ:</w:t>
      </w:r>
    </w:p>
    <w:p w14:paraId="542E8174" w14:textId="77777777" w:rsidR="00563ADE" w:rsidRPr="00563ADE" w:rsidRDefault="00563ADE" w:rsidP="00563ADE">
      <w:pPr>
        <w:numPr>
          <w:ilvl w:val="1"/>
          <w:numId w:val="39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плановой госпитализации</w:t>
      </w: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7292A4A" w14:textId="77777777" w:rsidR="00563ADE" w:rsidRPr="00563ADE" w:rsidRDefault="00563ADE" w:rsidP="00563ADE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Терминальные заболевания почек.</w:t>
      </w:r>
    </w:p>
    <w:p w14:paraId="214828FC" w14:textId="77777777" w:rsidR="00563ADE" w:rsidRPr="00563ADE" w:rsidRDefault="00563ADE" w:rsidP="00563ADE">
      <w:pPr>
        <w:numPr>
          <w:ilvl w:val="1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экстренной госпитализации:</w:t>
      </w:r>
    </w:p>
    <w:p w14:paraId="685905B0" w14:textId="77777777" w:rsidR="00563ADE" w:rsidRPr="00563ADE" w:rsidRDefault="00563ADE" w:rsidP="00563ADE">
      <w:pPr>
        <w:numPr>
          <w:ilvl w:val="0"/>
          <w:numId w:val="45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Трансплантация почки от трупного донора.</w:t>
      </w:r>
    </w:p>
    <w:p w14:paraId="3A3C2F58" w14:textId="77777777" w:rsidR="00563ADE" w:rsidRPr="00563ADE" w:rsidRDefault="00563ADE" w:rsidP="00563AD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106DB" w14:textId="77777777" w:rsidR="00563ADE" w:rsidRPr="00563ADE" w:rsidRDefault="00563ADE" w:rsidP="00563ADE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ТАКТИКА ЛЕЧЕНИЯ НА СТАЦИОНАРНОМ УРОВНЕ:</w:t>
      </w:r>
    </w:p>
    <w:p w14:paraId="06A0C8C4" w14:textId="77777777" w:rsidR="00563ADE" w:rsidRPr="00563ADE" w:rsidRDefault="00563ADE" w:rsidP="00563ADE">
      <w:pPr>
        <w:numPr>
          <w:ilvl w:val="1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Немедикаментозное лечение:</w:t>
      </w:r>
    </w:p>
    <w:p w14:paraId="6142CC6F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– общий.</w:t>
      </w:r>
    </w:p>
    <w:p w14:paraId="5AA9B83B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Диета: стол №7, при сахарном диабете стол №9.</w:t>
      </w:r>
    </w:p>
    <w:p w14:paraId="3C0D9D94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63110D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5.3   Медикаментозное лечение: </w:t>
      </w: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симптоматическая терапия по показаниям.</w:t>
      </w:r>
    </w:p>
    <w:p w14:paraId="00921B35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2A80EC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5.4   Хирургическое вмешательство:</w:t>
      </w:r>
    </w:p>
    <w:p w14:paraId="79A087D8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и противопоказания к процедуре/ вмешательству:</w:t>
      </w:r>
    </w:p>
    <w:p w14:paraId="1E8851F5" w14:textId="77777777" w:rsidR="00563ADE" w:rsidRPr="00563ADE" w:rsidRDefault="00563ADE" w:rsidP="00563ADE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Calibri" w:hAnsi="Times New Roman" w:cs="Times New Roman"/>
          <w:b/>
          <w:sz w:val="28"/>
          <w:szCs w:val="28"/>
        </w:rPr>
        <w:t>Показания к процедуре/ вмешательству</w:t>
      </w:r>
      <w:r w:rsidRPr="00563AD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6EBCE1F8" w14:textId="77777777" w:rsidR="00563ADE" w:rsidRPr="00563ADE" w:rsidRDefault="00563ADE" w:rsidP="00563ADE">
      <w:pPr>
        <w:numPr>
          <w:ilvl w:val="0"/>
          <w:numId w:val="3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снижение функции обеих почек; </w:t>
      </w:r>
    </w:p>
    <w:p w14:paraId="5F35C940" w14:textId="77777777" w:rsidR="00563ADE" w:rsidRPr="00563ADE" w:rsidRDefault="00563ADE" w:rsidP="00563ADE">
      <w:pPr>
        <w:numPr>
          <w:ilvl w:val="0"/>
          <w:numId w:val="3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перекрёстная проба на совместимость (кросс–матч) – отрицательная;</w:t>
      </w:r>
    </w:p>
    <w:p w14:paraId="2D76744B" w14:textId="77777777" w:rsidR="00563ADE" w:rsidRPr="00563ADE" w:rsidRDefault="00563ADE" w:rsidP="00563ADE">
      <w:pPr>
        <w:numPr>
          <w:ilvl w:val="0"/>
          <w:numId w:val="3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</w:t>
      </w:r>
      <w:proofErr w:type="spell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креатинина</w:t>
      </w:r>
      <w:proofErr w:type="spellEnd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мочевины в крови выше нормы при СКФ &lt;30 мл/мин; </w:t>
      </w:r>
    </w:p>
    <w:p w14:paraId="34582522" w14:textId="77777777" w:rsidR="00563ADE" w:rsidRPr="00563ADE" w:rsidRDefault="00563ADE" w:rsidP="00563ADE">
      <w:pPr>
        <w:numPr>
          <w:ilvl w:val="0"/>
          <w:numId w:val="36"/>
        </w:numPr>
        <w:shd w:val="clear" w:color="auto" w:fill="FBFBFB"/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Calibri" w:hAnsi="Times New Roman" w:cs="Times New Roman"/>
          <w:sz w:val="28"/>
          <w:szCs w:val="28"/>
        </w:rPr>
        <w:t>отсутствие тяжелой сопутствующей патологии со стороны органов и систем;</w:t>
      </w:r>
    </w:p>
    <w:p w14:paraId="5F8CFD2E" w14:textId="77777777" w:rsidR="00563ADE" w:rsidRPr="00563ADE" w:rsidRDefault="00563ADE" w:rsidP="00563AD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3ADE">
        <w:rPr>
          <w:rFonts w:ascii="Times New Roman" w:eastAsia="Calibri" w:hAnsi="Times New Roman" w:cs="Times New Roman"/>
          <w:b/>
          <w:sz w:val="28"/>
          <w:szCs w:val="28"/>
        </w:rPr>
        <w:t>Противопоказания к процедуре/вмешательству</w:t>
      </w:r>
      <w:r w:rsidRPr="00563AD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ED9C79F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sz w:val="28"/>
          <w:szCs w:val="28"/>
        </w:rPr>
        <w:t>перекрёстная проба на совместимость (кросс–матч) – положительная;</w:t>
      </w:r>
    </w:p>
    <w:p w14:paraId="43CBE68B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злокачественные новообразования; </w:t>
      </w:r>
    </w:p>
    <w:p w14:paraId="00583CCA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заболевания органов дыхания и кровообращения в стадии декомпенсации (не связанные с ХПН); </w:t>
      </w:r>
    </w:p>
    <w:p w14:paraId="5420C023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критическая или нестабильная клиническая ситуация (шок, искусственная вентиляция легких (ИВЛ), экстракорпоральная мембранная </w:t>
      </w:r>
      <w:proofErr w:type="spell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оксигенация</w:t>
      </w:r>
      <w:proofErr w:type="spellEnd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(ЭКМО); </w:t>
      </w:r>
    </w:p>
    <w:p w14:paraId="0777E5BF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колонизация высоко резистентными или высоковирулентными микроорганизмами (бактерии, грибы, простейшие); </w:t>
      </w:r>
    </w:p>
    <w:p w14:paraId="1DB588E3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необратимые поражения головного мозга (острый период после перенесенного геморрагического инсульта); </w:t>
      </w:r>
    </w:p>
    <w:p w14:paraId="58511E4A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острые и обострения </w:t>
      </w:r>
      <w:proofErr w:type="gram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хронических</w:t>
      </w:r>
      <w:proofErr w:type="gramEnd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инфекции, неподдающиеся специфической терапии; </w:t>
      </w:r>
    </w:p>
    <w:p w14:paraId="3B03F512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инфицирование ВИЧ с имеющимся СПИД и без него; </w:t>
      </w:r>
      <w:proofErr w:type="gramEnd"/>
    </w:p>
    <w:p w14:paraId="21DD7481" w14:textId="77777777" w:rsidR="00563ADE" w:rsidRPr="00563ADE" w:rsidRDefault="00563ADE" w:rsidP="00563ADE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отсутствие </w:t>
      </w:r>
      <w:proofErr w:type="spell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комплаентности</w:t>
      </w:r>
      <w:proofErr w:type="spellEnd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/приверженности пациента к лечению (непонимание больным характера операции, ее необходимости, риска, а также прогноза и необходимости пожизненного приема </w:t>
      </w:r>
      <w:proofErr w:type="spell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иммуносупрессивных</w:t>
      </w:r>
      <w:proofErr w:type="spellEnd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препаратов и наблюдения). </w:t>
      </w:r>
    </w:p>
    <w:p w14:paraId="47CB3ED9" w14:textId="77777777" w:rsidR="00563ADE" w:rsidRPr="00563ADE" w:rsidRDefault="00563ADE" w:rsidP="00563A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Требования к проведению процедуры/ вмешательства</w:t>
      </w: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14:paraId="5B36D755" w14:textId="77777777" w:rsidR="00563ADE" w:rsidRPr="00563ADE" w:rsidRDefault="00563ADE" w:rsidP="00563A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Требование к подготовке пациента: </w:t>
      </w:r>
    </w:p>
    <w:p w14:paraId="61EFC32D" w14:textId="77777777" w:rsidR="00563ADE" w:rsidRPr="00563ADE" w:rsidRDefault="00563ADE" w:rsidP="00563ADE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подписывается информированное согласие пациентом; </w:t>
      </w:r>
    </w:p>
    <w:p w14:paraId="461F7362" w14:textId="77777777" w:rsidR="00563ADE" w:rsidRPr="00563ADE" w:rsidRDefault="00563ADE" w:rsidP="00563ADE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проводится консилиум; </w:t>
      </w:r>
    </w:p>
    <w:p w14:paraId="3F9A4EDE" w14:textId="77777777" w:rsidR="00563ADE" w:rsidRPr="00563ADE" w:rsidRDefault="00563ADE" w:rsidP="00563ADE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консультация анестезиолога, рекомендации; </w:t>
      </w:r>
    </w:p>
    <w:p w14:paraId="1DD07371" w14:textId="77777777" w:rsidR="00563ADE" w:rsidRPr="00563ADE" w:rsidRDefault="00563ADE" w:rsidP="00563ADE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гигиенический душ с антисептическим мылом, при наличии грибкового поражения обработать ногтевые пластинки 5% спиртовым раствором йода;</w:t>
      </w:r>
    </w:p>
    <w:p w14:paraId="60E972E4" w14:textId="77777777" w:rsidR="00563ADE" w:rsidRPr="00563ADE" w:rsidRDefault="00563ADE" w:rsidP="00563ADE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ля разгрузки ЖКТ перед операцией больному отменяют ужин, разрешается только питье (за исключением пациентов с сахарным диабетом);</w:t>
      </w:r>
    </w:p>
    <w:p w14:paraId="76E9818C" w14:textId="77777777" w:rsidR="00563ADE" w:rsidRPr="00563ADE" w:rsidRDefault="00563ADE" w:rsidP="00563ADE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предоперационная</w:t>
      </w:r>
      <w:proofErr w:type="gramEnd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деконтаминация</w:t>
      </w:r>
      <w:proofErr w:type="spellEnd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кишечника;</w:t>
      </w:r>
    </w:p>
    <w:p w14:paraId="771BC733" w14:textId="77777777" w:rsidR="00563ADE" w:rsidRPr="00563ADE" w:rsidRDefault="00563ADE" w:rsidP="00563ADE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анестезиологическое пособие;</w:t>
      </w:r>
    </w:p>
    <w:p w14:paraId="7FB5ECBB" w14:textId="77777777" w:rsidR="00563ADE" w:rsidRPr="00563ADE" w:rsidRDefault="00563ADE" w:rsidP="00563ADE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>премедикация</w:t>
      </w:r>
      <w:proofErr w:type="spellEnd"/>
      <w:r w:rsidRPr="00563A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стандартная.</w:t>
      </w:r>
    </w:p>
    <w:p w14:paraId="0147AFDC" w14:textId="77777777" w:rsidR="00563ADE" w:rsidRPr="00563ADE" w:rsidRDefault="00563ADE" w:rsidP="00563A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6322A05" w14:textId="77777777" w:rsidR="00563ADE" w:rsidRPr="00563ADE" w:rsidRDefault="00563ADE" w:rsidP="00563ADE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3ADE">
        <w:rPr>
          <w:rFonts w:ascii="Times New Roman" w:eastAsia="Calibri" w:hAnsi="Times New Roman" w:cs="Times New Roman"/>
          <w:b/>
          <w:sz w:val="28"/>
          <w:szCs w:val="28"/>
        </w:rPr>
        <w:t>Индикаторы эффективности процедуры</w:t>
      </w:r>
    </w:p>
    <w:p w14:paraId="3D82C3E8" w14:textId="77777777" w:rsidR="00563ADE" w:rsidRPr="00563ADE" w:rsidRDefault="00563ADE" w:rsidP="00563ADE">
      <w:pPr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ADE">
        <w:rPr>
          <w:rFonts w:ascii="Times New Roman" w:eastAsia="Calibri" w:hAnsi="Times New Roman" w:cs="Times New Roman"/>
          <w:sz w:val="28"/>
          <w:szCs w:val="28"/>
        </w:rPr>
        <w:t>отсутствие тяжелой сопутствующей патологии органов и систем;</w:t>
      </w:r>
    </w:p>
    <w:p w14:paraId="5CA26229" w14:textId="77777777" w:rsidR="00563ADE" w:rsidRPr="00563ADE" w:rsidRDefault="00563ADE" w:rsidP="00563ADE">
      <w:pPr>
        <w:tabs>
          <w:tab w:val="left" w:pos="284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9CB8A7" w14:textId="77777777" w:rsidR="00563ADE" w:rsidRPr="00563ADE" w:rsidRDefault="00563ADE" w:rsidP="00563A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  ОРГАНИЗАЦИОННЫЕ АСПЕКТЫ ПРОТОКОЛА</w:t>
      </w:r>
    </w:p>
    <w:p w14:paraId="0364BEE1" w14:textId="77777777" w:rsidR="00563ADE" w:rsidRPr="00563ADE" w:rsidRDefault="00563ADE" w:rsidP="00563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 Список разработчиков:</w:t>
      </w:r>
    </w:p>
    <w:p w14:paraId="4AFB79E8" w14:textId="77777777" w:rsidR="00563ADE" w:rsidRPr="00563ADE" w:rsidRDefault="00563ADE" w:rsidP="00563A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Куттымуратов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Муратович – M.D. (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PhD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главный специалист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трансплантолог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АО «Национальный научный центр онкологии и трансплантологии» Корпоративного фонда «</w:t>
      </w: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University</w:t>
      </w: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Medical</w:t>
      </w: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Center</w:t>
      </w: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2C808DA7" w14:textId="77777777" w:rsidR="00563ADE" w:rsidRPr="00563ADE" w:rsidRDefault="00563ADE" w:rsidP="00563A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Каюпов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Болатбек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Амангельдинович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врач отделения трансплантологии РГП на ПХВ «Научно-исследовательский институт кардиологии и внутренних болезней»</w:t>
      </w:r>
    </w:p>
    <w:p w14:paraId="5AC7075F" w14:textId="77777777" w:rsidR="00563ADE" w:rsidRPr="00563ADE" w:rsidRDefault="00563ADE" w:rsidP="00563A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Рысмаханов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Мылтыкбай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Сагинбекович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зав. отд. плановой хирургии АОБ</w:t>
      </w:r>
    </w:p>
    <w:p w14:paraId="2072C133" w14:textId="77777777" w:rsidR="00563ADE" w:rsidRPr="00563ADE" w:rsidRDefault="00563ADE" w:rsidP="00563A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Юхневич Екатерина Александровна – клинический фармаколог, </w:t>
      </w:r>
      <w:proofErr w:type="spellStart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</w:t>
      </w:r>
      <w:proofErr w:type="spellEnd"/>
      <w:r w:rsidRPr="00563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университет».</w:t>
      </w:r>
    </w:p>
    <w:p w14:paraId="6D6A7467" w14:textId="77777777" w:rsidR="00563ADE" w:rsidRPr="00563ADE" w:rsidRDefault="00563ADE" w:rsidP="00563A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007A12" w14:textId="77777777" w:rsidR="00563ADE" w:rsidRPr="00563ADE" w:rsidRDefault="00563ADE" w:rsidP="00563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7.2   Указание на отсутствие конфликта интересов: </w:t>
      </w: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3557D8AF" w14:textId="77777777" w:rsidR="00563ADE" w:rsidRPr="00563ADE" w:rsidRDefault="00563ADE" w:rsidP="00563A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208ABE" w14:textId="77777777" w:rsidR="00563ADE" w:rsidRPr="00563ADE" w:rsidRDefault="00563ADE" w:rsidP="00563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7.3   Список рецензентов:</w:t>
      </w:r>
    </w:p>
    <w:p w14:paraId="29775458" w14:textId="23C7F11B" w:rsidR="00563ADE" w:rsidRPr="00563ADE" w:rsidRDefault="00563ADE" w:rsidP="00563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proofErr w:type="spellStart"/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Жариков</w:t>
      </w:r>
      <w:proofErr w:type="spellEnd"/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Серик</w:t>
      </w:r>
      <w:proofErr w:type="spellEnd"/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Нагашыбаевич</w:t>
      </w:r>
      <w:proofErr w:type="spellEnd"/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доктор медицинских наук, профессор, «Республиканский координационный центр по трансплантации» АО «Национальный научный медицинский центр», за</w:t>
      </w:r>
      <w:r w:rsidR="00681B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меститель директора учреждения</w:t>
      </w: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EB8C15" w14:textId="77777777" w:rsidR="00563ADE" w:rsidRPr="00563ADE" w:rsidRDefault="00563ADE" w:rsidP="00563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69F2D9" w14:textId="77777777" w:rsidR="00563ADE" w:rsidRPr="00563ADE" w:rsidRDefault="00563ADE" w:rsidP="00563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7.4 Указание условий пересмотра протокола</w:t>
      </w:r>
      <w:r w:rsidRPr="0056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63ADE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563ADE">
        <w:rPr>
          <w:rFonts w:ascii="Times New Roman" w:eastAsia="Times New Roman" w:hAnsi="Times New Roman" w:cs="Times New Roman"/>
          <w:color w:val="262626"/>
          <w:sz w:val="28"/>
          <w:szCs w:val="28"/>
        </w:rPr>
        <w:t>с даты</w:t>
      </w:r>
      <w:proofErr w:type="gramEnd"/>
      <w:r w:rsidRPr="00563ADE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0F9633EB" w14:textId="77777777" w:rsidR="00563ADE" w:rsidRPr="00563ADE" w:rsidRDefault="00563ADE" w:rsidP="00563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14:paraId="105283FC" w14:textId="77777777" w:rsidR="00563ADE" w:rsidRPr="00563ADE" w:rsidRDefault="00563ADE" w:rsidP="00563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63ADE">
        <w:rPr>
          <w:rFonts w:ascii="Times New Roman" w:eastAsia="Times New Roman" w:hAnsi="Times New Roman" w:cs="Times New Roman"/>
          <w:color w:val="262626"/>
          <w:sz w:val="28"/>
          <w:szCs w:val="28"/>
          <w:lang w:val="en-US"/>
        </w:rPr>
        <w:t xml:space="preserve">7.5  </w:t>
      </w: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  <w:proofErr w:type="gramEnd"/>
      <w:r w:rsidRPr="00563A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использованной</w:t>
      </w:r>
      <w:r w:rsidRPr="00563A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63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литературы</w:t>
      </w:r>
      <w:r w:rsidRPr="00563A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14:paraId="633B88FF" w14:textId="3A05E5BF" w:rsidR="005D1F24" w:rsidRPr="005D1F24" w:rsidRDefault="005D1F24" w:rsidP="005D1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1) KDIGO Clinical Practice Guideline on the Evaluation and Care of Living Kidney Donors (2017)</w:t>
      </w:r>
      <w:r w:rsidR="009321CA" w:rsidRPr="009321C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http://journals.lww.com/transplantjournal/fulltext/2017/08001/KDIGO_Clinical_Practice_Guideline_on_the.6.aspx</w:t>
      </w:r>
    </w:p>
    <w:p w14:paraId="7E039864" w14:textId="77777777" w:rsidR="005D1F24" w:rsidRPr="005D1F24" w:rsidRDefault="005D1F24" w:rsidP="005D1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2) European Renal Best Practice Guideline on kidney donor and recipient evaluation and perioperative care (2015) https://academic.oup.com/ndt/article/30/11/1790/2459890</w:t>
      </w:r>
    </w:p>
    <w:p w14:paraId="6AFA3AE6" w14:textId="61347D31" w:rsidR="005D1F24" w:rsidRPr="005D1F24" w:rsidRDefault="005D1F24" w:rsidP="005D1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3) Living Donor Kidney Transplantation: Improving Efficiencies in Live Kidney Donor Evaluation–Recommendati</w:t>
      </w:r>
      <w:r w:rsidR="009321C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ons from a Consensus Conference</w:t>
      </w:r>
      <w:r w:rsidR="009321CA" w:rsidRPr="009321C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http://cjasn.asnjournals.org/content/early/2015/08/11/CJN.01040115.full</w:t>
      </w:r>
    </w:p>
    <w:p w14:paraId="1CB26C16" w14:textId="77777777" w:rsidR="005D1F24" w:rsidRPr="005D1F24" w:rsidRDefault="005D1F24" w:rsidP="005D1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4) Clinical guidelines for living donor kidney transplantation</w:t>
      </w:r>
    </w:p>
    <w:p w14:paraId="03E95C71" w14:textId="4A11AB47" w:rsidR="005D1F24" w:rsidRPr="005D1F24" w:rsidRDefault="009321CA" w:rsidP="005D1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(2016)</w:t>
      </w:r>
      <w:r w:rsidR="005D1F24"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http://www.transplant.bc.ca/Documents/Health%20Professionals/Clinical%20guidelines/Living%20Donor%20Kidney%20Clinical%20Guidelines_2016.pdf</w:t>
      </w:r>
    </w:p>
    <w:p w14:paraId="2A8C035D" w14:textId="77777777" w:rsidR="005D1F24" w:rsidRPr="005D1F24" w:rsidRDefault="005D1F24" w:rsidP="005D1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5) Kidney Paired Donation Protocol for Participating Donors 2014</w:t>
      </w:r>
    </w:p>
    <w:p w14:paraId="5869D5FC" w14:textId="77777777" w:rsidR="005D1F24" w:rsidRPr="005D1F24" w:rsidRDefault="005D1F24" w:rsidP="005D1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http://journals.lww.com/transplantjournal/Fulltext/2015/10001/Kidney_Paired_Donation_Protocol_for_Participating.1.aspx</w:t>
      </w:r>
    </w:p>
    <w:p w14:paraId="1F592962" w14:textId="5414E4DA" w:rsidR="00531592" w:rsidRPr="00EE5F51" w:rsidRDefault="005D1F24" w:rsidP="005D1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D1F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6) Living Donor Kidney Transplantation: Improving Efficiencies in Live Kidney Donor Evaluation–Recommendations from a Consensus Conference </w:t>
      </w:r>
      <w:hyperlink r:id="rId9" w:history="1">
        <w:r w:rsidR="00EE5F51" w:rsidRPr="00C11247">
          <w:rPr>
            <w:rStyle w:val="af1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http://cjasn.asnjournals.org/content/early/2015/08/11/CJN.01040115.full</w:t>
        </w:r>
      </w:hyperlink>
    </w:p>
    <w:p w14:paraId="43C86127" w14:textId="6F1C5A37" w:rsidR="00EE5F51" w:rsidRPr="00EE5F51" w:rsidRDefault="00EE5F51" w:rsidP="00EE5F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5F51">
        <w:rPr>
          <w:rFonts w:ascii="Times New Roman" w:hAnsi="Times New Roman" w:cs="Times New Roman"/>
          <w:sz w:val="28"/>
          <w:szCs w:val="28"/>
          <w:lang w:val="en-US"/>
        </w:rPr>
        <w:t xml:space="preserve">7) </w:t>
      </w:r>
      <w:proofErr w:type="spellStart"/>
      <w:r w:rsidRPr="00EE5F51">
        <w:rPr>
          <w:rFonts w:ascii="Times New Roman" w:hAnsi="Times New Roman" w:cs="Times New Roman"/>
          <w:sz w:val="28"/>
          <w:szCs w:val="28"/>
          <w:lang w:val="en-US"/>
        </w:rPr>
        <w:t>MCGHealth</w:t>
      </w:r>
      <w:proofErr w:type="spellEnd"/>
      <w:r w:rsidRPr="00EE5F51">
        <w:rPr>
          <w:rFonts w:ascii="Times New Roman" w:hAnsi="Times New Roman" w:cs="Times New Roman"/>
          <w:sz w:val="28"/>
          <w:szCs w:val="28"/>
          <w:lang w:val="en-US"/>
        </w:rPr>
        <w:t xml:space="preserve"> Kidney and Pancreas Transplant Program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E5F51">
        <w:rPr>
          <w:rFonts w:ascii="Times New Roman" w:hAnsi="Times New Roman" w:cs="Times New Roman"/>
          <w:sz w:val="28"/>
          <w:szCs w:val="28"/>
          <w:lang w:val="en-US"/>
        </w:rPr>
        <w:t>Exclusionary Criteria http://www.augustahealth.org/media/file/Kidney%20and%20Pancreas/MCGHealth%20Exclusionary%20Criteria.pdf</w:t>
      </w:r>
    </w:p>
    <w:sectPr w:rsidR="00EE5F51" w:rsidRPr="00EE5F51" w:rsidSect="001F1E40">
      <w:footerReference w:type="default" r:id="rId10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261FF2E" w15:done="0"/>
  <w15:commentEx w15:paraId="73D54461" w15:done="0"/>
  <w15:commentEx w15:paraId="57AD2C35" w15:done="0"/>
  <w15:commentEx w15:paraId="748764B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8C861" w14:textId="77777777" w:rsidR="00391F7D" w:rsidRDefault="00391F7D" w:rsidP="001F1E40">
      <w:pPr>
        <w:spacing w:after="0" w:line="240" w:lineRule="auto"/>
      </w:pPr>
      <w:r>
        <w:separator/>
      </w:r>
    </w:p>
  </w:endnote>
  <w:endnote w:type="continuationSeparator" w:id="0">
    <w:p w14:paraId="6B9CF866" w14:textId="77777777" w:rsidR="00391F7D" w:rsidRDefault="00391F7D" w:rsidP="001F1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149368"/>
      <w:docPartObj>
        <w:docPartGallery w:val="Page Numbers (Bottom of Page)"/>
        <w:docPartUnique/>
      </w:docPartObj>
    </w:sdtPr>
    <w:sdtEndPr/>
    <w:sdtContent>
      <w:p w14:paraId="08B34DFB" w14:textId="77777777" w:rsidR="001F1E40" w:rsidRDefault="001F1E4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F51">
          <w:rPr>
            <w:noProof/>
          </w:rPr>
          <w:t>8</w:t>
        </w:r>
        <w:r>
          <w:fldChar w:fldCharType="end"/>
        </w:r>
      </w:p>
    </w:sdtContent>
  </w:sdt>
  <w:p w14:paraId="61C35652" w14:textId="77777777" w:rsidR="001F1E40" w:rsidRDefault="001F1E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EB758" w14:textId="77777777" w:rsidR="00391F7D" w:rsidRDefault="00391F7D" w:rsidP="001F1E40">
      <w:pPr>
        <w:spacing w:after="0" w:line="240" w:lineRule="auto"/>
      </w:pPr>
      <w:r>
        <w:separator/>
      </w:r>
    </w:p>
  </w:footnote>
  <w:footnote w:type="continuationSeparator" w:id="0">
    <w:p w14:paraId="579EB728" w14:textId="77777777" w:rsidR="00391F7D" w:rsidRDefault="00391F7D" w:rsidP="001F1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294"/>
    <w:multiLevelType w:val="hybridMultilevel"/>
    <w:tmpl w:val="DAA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7319"/>
    <w:multiLevelType w:val="hybridMultilevel"/>
    <w:tmpl w:val="3BFE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81A4F"/>
    <w:multiLevelType w:val="hybridMultilevel"/>
    <w:tmpl w:val="7D06C8C2"/>
    <w:lvl w:ilvl="0" w:tplc="653ABA1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285E96"/>
    <w:multiLevelType w:val="hybridMultilevel"/>
    <w:tmpl w:val="F36AF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202C2"/>
    <w:multiLevelType w:val="hybridMultilevel"/>
    <w:tmpl w:val="B2D65D92"/>
    <w:lvl w:ilvl="0" w:tplc="0A58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D4565"/>
    <w:multiLevelType w:val="hybridMultilevel"/>
    <w:tmpl w:val="A89AAC60"/>
    <w:lvl w:ilvl="0" w:tplc="64AED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66098"/>
    <w:multiLevelType w:val="hybridMultilevel"/>
    <w:tmpl w:val="82B4D984"/>
    <w:lvl w:ilvl="0" w:tplc="36223F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8">
    <w:nsid w:val="1690451B"/>
    <w:multiLevelType w:val="hybridMultilevel"/>
    <w:tmpl w:val="D0689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BA182A"/>
    <w:multiLevelType w:val="multilevel"/>
    <w:tmpl w:val="6BFAF1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17677390"/>
    <w:multiLevelType w:val="hybridMultilevel"/>
    <w:tmpl w:val="CFC094FC"/>
    <w:lvl w:ilvl="0" w:tplc="276CCD7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7820A80"/>
    <w:multiLevelType w:val="hybridMultilevel"/>
    <w:tmpl w:val="E2522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543A0"/>
    <w:multiLevelType w:val="hybridMultilevel"/>
    <w:tmpl w:val="4EF8DC56"/>
    <w:lvl w:ilvl="0" w:tplc="6A468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5">
    <w:nsid w:val="279C52B3"/>
    <w:multiLevelType w:val="hybridMultilevel"/>
    <w:tmpl w:val="D9B20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DE58AB"/>
    <w:multiLevelType w:val="hybridMultilevel"/>
    <w:tmpl w:val="302A04B0"/>
    <w:lvl w:ilvl="0" w:tplc="8CB0A5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5F13F1"/>
    <w:multiLevelType w:val="multilevel"/>
    <w:tmpl w:val="62E43C1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2CD81D58"/>
    <w:multiLevelType w:val="hybridMultilevel"/>
    <w:tmpl w:val="01D82A28"/>
    <w:lvl w:ilvl="0" w:tplc="988A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048AD"/>
    <w:multiLevelType w:val="hybridMultilevel"/>
    <w:tmpl w:val="FAB81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824B05"/>
    <w:multiLevelType w:val="hybridMultilevel"/>
    <w:tmpl w:val="49CEF5FE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1">
    <w:nsid w:val="354C6411"/>
    <w:multiLevelType w:val="hybridMultilevel"/>
    <w:tmpl w:val="44304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704E26"/>
    <w:multiLevelType w:val="hybridMultilevel"/>
    <w:tmpl w:val="7D46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9A2732"/>
    <w:multiLevelType w:val="multilevel"/>
    <w:tmpl w:val="CB2CF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3FF67099"/>
    <w:multiLevelType w:val="hybridMultilevel"/>
    <w:tmpl w:val="DC6E215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210459"/>
    <w:multiLevelType w:val="hybridMultilevel"/>
    <w:tmpl w:val="6C9ACEB2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23464F"/>
    <w:multiLevelType w:val="hybridMultilevel"/>
    <w:tmpl w:val="8E7A4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4E5070"/>
    <w:multiLevelType w:val="hybridMultilevel"/>
    <w:tmpl w:val="D4B2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B475B5"/>
    <w:multiLevelType w:val="hybridMultilevel"/>
    <w:tmpl w:val="DC1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0">
    <w:nsid w:val="49546070"/>
    <w:multiLevelType w:val="hybridMultilevel"/>
    <w:tmpl w:val="C68A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631E82"/>
    <w:multiLevelType w:val="multilevel"/>
    <w:tmpl w:val="154EBB1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2">
    <w:nsid w:val="4ED50832"/>
    <w:multiLevelType w:val="hybridMultilevel"/>
    <w:tmpl w:val="11206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E1477D"/>
    <w:multiLevelType w:val="hybridMultilevel"/>
    <w:tmpl w:val="7E366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5B2D6A"/>
    <w:multiLevelType w:val="multilevel"/>
    <w:tmpl w:val="E4E0034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5">
    <w:nsid w:val="55E87EE6"/>
    <w:multiLevelType w:val="hybridMultilevel"/>
    <w:tmpl w:val="4EFA3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DC12DD"/>
    <w:multiLevelType w:val="hybridMultilevel"/>
    <w:tmpl w:val="BF4418E8"/>
    <w:lvl w:ilvl="0" w:tplc="B47451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365DDD"/>
    <w:multiLevelType w:val="multilevel"/>
    <w:tmpl w:val="4202BE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>
    <w:nsid w:val="68821F37"/>
    <w:multiLevelType w:val="hybridMultilevel"/>
    <w:tmpl w:val="5E9AC092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90731A"/>
    <w:multiLevelType w:val="multilevel"/>
    <w:tmpl w:val="333020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40">
    <w:nsid w:val="6E2D1225"/>
    <w:multiLevelType w:val="hybridMultilevel"/>
    <w:tmpl w:val="A8C2BD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1AF1431"/>
    <w:multiLevelType w:val="hybridMultilevel"/>
    <w:tmpl w:val="BB3EC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560920"/>
    <w:multiLevelType w:val="hybridMultilevel"/>
    <w:tmpl w:val="830CD832"/>
    <w:lvl w:ilvl="0" w:tplc="9F20F77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1B7D33"/>
    <w:multiLevelType w:val="hybridMultilevel"/>
    <w:tmpl w:val="BE565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3B597C"/>
    <w:multiLevelType w:val="hybridMultilevel"/>
    <w:tmpl w:val="DB828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C11AF3"/>
    <w:multiLevelType w:val="multilevel"/>
    <w:tmpl w:val="53EE5EC6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376" w:hanging="525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6">
    <w:nsid w:val="773C10D3"/>
    <w:multiLevelType w:val="multilevel"/>
    <w:tmpl w:val="9168D5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45"/>
  </w:num>
  <w:num w:numId="2">
    <w:abstractNumId w:val="12"/>
  </w:num>
  <w:num w:numId="3">
    <w:abstractNumId w:val="20"/>
  </w:num>
  <w:num w:numId="4">
    <w:abstractNumId w:val="18"/>
  </w:num>
  <w:num w:numId="5">
    <w:abstractNumId w:val="13"/>
  </w:num>
  <w:num w:numId="6">
    <w:abstractNumId w:val="38"/>
  </w:num>
  <w:num w:numId="7">
    <w:abstractNumId w:val="30"/>
  </w:num>
  <w:num w:numId="8">
    <w:abstractNumId w:val="2"/>
  </w:num>
  <w:num w:numId="9">
    <w:abstractNumId w:val="22"/>
  </w:num>
  <w:num w:numId="10">
    <w:abstractNumId w:val="8"/>
  </w:num>
  <w:num w:numId="11">
    <w:abstractNumId w:val="10"/>
  </w:num>
  <w:num w:numId="12">
    <w:abstractNumId w:val="23"/>
  </w:num>
  <w:num w:numId="13">
    <w:abstractNumId w:val="46"/>
  </w:num>
  <w:num w:numId="14">
    <w:abstractNumId w:val="35"/>
  </w:num>
  <w:num w:numId="15">
    <w:abstractNumId w:val="4"/>
  </w:num>
  <w:num w:numId="16">
    <w:abstractNumId w:val="26"/>
  </w:num>
  <w:num w:numId="17">
    <w:abstractNumId w:val="27"/>
  </w:num>
  <w:num w:numId="18">
    <w:abstractNumId w:val="36"/>
  </w:num>
  <w:num w:numId="19">
    <w:abstractNumId w:val="1"/>
  </w:num>
  <w:num w:numId="20">
    <w:abstractNumId w:val="6"/>
  </w:num>
  <w:num w:numId="21">
    <w:abstractNumId w:val="0"/>
  </w:num>
  <w:num w:numId="22">
    <w:abstractNumId w:val="25"/>
  </w:num>
  <w:num w:numId="23">
    <w:abstractNumId w:val="28"/>
  </w:num>
  <w:num w:numId="24">
    <w:abstractNumId w:val="44"/>
  </w:num>
  <w:num w:numId="25">
    <w:abstractNumId w:val="9"/>
  </w:num>
  <w:num w:numId="26">
    <w:abstractNumId w:val="37"/>
  </w:num>
  <w:num w:numId="27">
    <w:abstractNumId w:val="15"/>
  </w:num>
  <w:num w:numId="28">
    <w:abstractNumId w:val="43"/>
  </w:num>
  <w:num w:numId="29">
    <w:abstractNumId w:val="3"/>
  </w:num>
  <w:num w:numId="30">
    <w:abstractNumId w:val="33"/>
  </w:num>
  <w:num w:numId="31">
    <w:abstractNumId w:val="32"/>
  </w:num>
  <w:num w:numId="32">
    <w:abstractNumId w:val="40"/>
  </w:num>
  <w:num w:numId="33">
    <w:abstractNumId w:val="39"/>
  </w:num>
  <w:num w:numId="34">
    <w:abstractNumId w:val="24"/>
  </w:num>
  <w:num w:numId="35">
    <w:abstractNumId w:val="16"/>
  </w:num>
  <w:num w:numId="36">
    <w:abstractNumId w:val="41"/>
  </w:num>
  <w:num w:numId="37">
    <w:abstractNumId w:val="29"/>
  </w:num>
  <w:num w:numId="38">
    <w:abstractNumId w:val="31"/>
  </w:num>
  <w:num w:numId="39">
    <w:abstractNumId w:val="7"/>
  </w:num>
  <w:num w:numId="40">
    <w:abstractNumId w:val="42"/>
  </w:num>
  <w:num w:numId="41">
    <w:abstractNumId w:val="14"/>
  </w:num>
  <w:num w:numId="42">
    <w:abstractNumId w:val="34"/>
  </w:num>
  <w:num w:numId="43">
    <w:abstractNumId w:val="11"/>
  </w:num>
  <w:num w:numId="44">
    <w:abstractNumId w:val="5"/>
  </w:num>
  <w:num w:numId="45">
    <w:abstractNumId w:val="19"/>
  </w:num>
  <w:num w:numId="46">
    <w:abstractNumId w:val="17"/>
  </w:num>
  <w:num w:numId="4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F4"/>
    <w:rsid w:val="00017CA9"/>
    <w:rsid w:val="00021608"/>
    <w:rsid w:val="00094ED5"/>
    <w:rsid w:val="000A2CD4"/>
    <w:rsid w:val="000B7198"/>
    <w:rsid w:val="000F2277"/>
    <w:rsid w:val="00133046"/>
    <w:rsid w:val="001623AD"/>
    <w:rsid w:val="001F1E40"/>
    <w:rsid w:val="00212FE3"/>
    <w:rsid w:val="00221AE4"/>
    <w:rsid w:val="00246CFA"/>
    <w:rsid w:val="002B5A35"/>
    <w:rsid w:val="002E3257"/>
    <w:rsid w:val="002F57A2"/>
    <w:rsid w:val="003250F4"/>
    <w:rsid w:val="003264C1"/>
    <w:rsid w:val="00353EF1"/>
    <w:rsid w:val="00361BE4"/>
    <w:rsid w:val="0037615C"/>
    <w:rsid w:val="0038469F"/>
    <w:rsid w:val="00391F7D"/>
    <w:rsid w:val="00393449"/>
    <w:rsid w:val="003A0D47"/>
    <w:rsid w:val="003E3097"/>
    <w:rsid w:val="003E39D2"/>
    <w:rsid w:val="003F3E80"/>
    <w:rsid w:val="00466D7E"/>
    <w:rsid w:val="00472E7C"/>
    <w:rsid w:val="004871A1"/>
    <w:rsid w:val="004B464F"/>
    <w:rsid w:val="004C73FE"/>
    <w:rsid w:val="004E2A68"/>
    <w:rsid w:val="004E68A4"/>
    <w:rsid w:val="00520949"/>
    <w:rsid w:val="0052216B"/>
    <w:rsid w:val="005240E5"/>
    <w:rsid w:val="00531592"/>
    <w:rsid w:val="00532DF7"/>
    <w:rsid w:val="00563ADE"/>
    <w:rsid w:val="005D1F24"/>
    <w:rsid w:val="00611E0A"/>
    <w:rsid w:val="006324D5"/>
    <w:rsid w:val="00646B75"/>
    <w:rsid w:val="00681B23"/>
    <w:rsid w:val="006963D1"/>
    <w:rsid w:val="006C559C"/>
    <w:rsid w:val="006C7095"/>
    <w:rsid w:val="006F777B"/>
    <w:rsid w:val="007148F1"/>
    <w:rsid w:val="00746572"/>
    <w:rsid w:val="007605D7"/>
    <w:rsid w:val="00767E87"/>
    <w:rsid w:val="00815AAC"/>
    <w:rsid w:val="00861978"/>
    <w:rsid w:val="008948CC"/>
    <w:rsid w:val="00912797"/>
    <w:rsid w:val="009321CA"/>
    <w:rsid w:val="009566C0"/>
    <w:rsid w:val="0096670B"/>
    <w:rsid w:val="00973DD0"/>
    <w:rsid w:val="00976BB1"/>
    <w:rsid w:val="009825D9"/>
    <w:rsid w:val="0098730C"/>
    <w:rsid w:val="009B207E"/>
    <w:rsid w:val="009B7EB5"/>
    <w:rsid w:val="00A03934"/>
    <w:rsid w:val="00A11CAE"/>
    <w:rsid w:val="00A40843"/>
    <w:rsid w:val="00A44271"/>
    <w:rsid w:val="00A56FE3"/>
    <w:rsid w:val="00A92C6C"/>
    <w:rsid w:val="00AA22E4"/>
    <w:rsid w:val="00AA51AB"/>
    <w:rsid w:val="00AB0153"/>
    <w:rsid w:val="00AB3D24"/>
    <w:rsid w:val="00AC4C4C"/>
    <w:rsid w:val="00AE347D"/>
    <w:rsid w:val="00BA443D"/>
    <w:rsid w:val="00BB42D5"/>
    <w:rsid w:val="00BD48C5"/>
    <w:rsid w:val="00C0568E"/>
    <w:rsid w:val="00C20DC3"/>
    <w:rsid w:val="00C45B75"/>
    <w:rsid w:val="00C648E4"/>
    <w:rsid w:val="00C73DC8"/>
    <w:rsid w:val="00CA2D27"/>
    <w:rsid w:val="00CB15C5"/>
    <w:rsid w:val="00CE4CB5"/>
    <w:rsid w:val="00CE5D59"/>
    <w:rsid w:val="00D20BCD"/>
    <w:rsid w:val="00D40D50"/>
    <w:rsid w:val="00D675A1"/>
    <w:rsid w:val="00DB1E2B"/>
    <w:rsid w:val="00DB34C2"/>
    <w:rsid w:val="00E13661"/>
    <w:rsid w:val="00E3638D"/>
    <w:rsid w:val="00E900CD"/>
    <w:rsid w:val="00E936D4"/>
    <w:rsid w:val="00EE5F51"/>
    <w:rsid w:val="00EF4FD5"/>
    <w:rsid w:val="00FB3413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49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2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D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160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E40"/>
  </w:style>
  <w:style w:type="paragraph" w:styleId="a8">
    <w:name w:val="footer"/>
    <w:basedOn w:val="a"/>
    <w:link w:val="a9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E40"/>
  </w:style>
  <w:style w:type="character" w:styleId="aa">
    <w:name w:val="annotation reference"/>
    <w:basedOn w:val="a0"/>
    <w:uiPriority w:val="99"/>
    <w:semiHidden/>
    <w:unhideWhenUsed/>
    <w:rsid w:val="001F1E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1E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F1E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1E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1E4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F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E4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unhideWhenUsed/>
    <w:rsid w:val="00563AD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2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D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160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E40"/>
  </w:style>
  <w:style w:type="paragraph" w:styleId="a8">
    <w:name w:val="footer"/>
    <w:basedOn w:val="a"/>
    <w:link w:val="a9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E40"/>
  </w:style>
  <w:style w:type="character" w:styleId="aa">
    <w:name w:val="annotation reference"/>
    <w:basedOn w:val="a0"/>
    <w:uiPriority w:val="99"/>
    <w:semiHidden/>
    <w:unhideWhenUsed/>
    <w:rsid w:val="001F1E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1E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F1E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1E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1E4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F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E4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unhideWhenUsed/>
    <w:rsid w:val="00563A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jasn.asnjournals.org/content/early/2015/08/11/CJN.01040115.full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46FCB-B3FF-4ED7-85BA-94C24796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Кихметова Жанат Зындыновна</cp:lastModifiedBy>
  <cp:revision>33</cp:revision>
  <dcterms:created xsi:type="dcterms:W3CDTF">2017-09-29T05:58:00Z</dcterms:created>
  <dcterms:modified xsi:type="dcterms:W3CDTF">2017-11-23T14:27:00Z</dcterms:modified>
</cp:coreProperties>
</file>